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9"/>
        <w:gridCol w:w="3499"/>
        <w:gridCol w:w="3514"/>
      </w:tblGrid>
      <w:tr w:rsidR="00B541A8" w:rsidRPr="00B541A8">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before="100" w:beforeAutospacing="1" w:after="100" w:afterAutospacing="1" w:line="240" w:lineRule="auto"/>
              <w:jc w:val="center"/>
              <w:rPr>
                <w:rFonts w:eastAsia="Times New Roman" w:cstheme="minorHAnsi"/>
                <w:color w:val="510000"/>
                <w:sz w:val="27"/>
                <w:szCs w:val="27"/>
              </w:rPr>
            </w:pPr>
            <w:bookmarkStart w:id="0" w:name="_GoBack"/>
            <w:r>
              <w:rPr>
                <w:rFonts w:ascii="Arial" w:hAnsi="Arial" w:cs="Arial"/>
                <w:noProof/>
                <w:sz w:val="20"/>
                <w:szCs w:val="20"/>
              </w:rPr>
              <w:drawing>
                <wp:inline distT="0" distB="0" distL="0" distR="0">
                  <wp:extent cx="1785453" cy="2329543"/>
                  <wp:effectExtent l="0" t="0" r="5715" b="0"/>
                  <wp:docPr id="9" name="Picture 9" descr="http://0.tqn.com/d/gosouthamerica/1/0/S/4/ddn014Dr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gosouthamerica/1/0/S/4/ddn014Drak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458" b="2460"/>
                          <a:stretch/>
                        </pic:blipFill>
                        <pic:spPr bwMode="auto">
                          <a:xfrm>
                            <a:off x="0" y="0"/>
                            <a:ext cx="1789394" cy="233468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before="100" w:beforeAutospacing="1" w:after="100" w:afterAutospacing="1" w:line="240" w:lineRule="auto"/>
              <w:jc w:val="center"/>
              <w:outlineLvl w:val="0"/>
              <w:rPr>
                <w:rFonts w:eastAsia="Times New Roman" w:cstheme="minorHAnsi"/>
                <w:b/>
                <w:bCs/>
                <w:color w:val="510000"/>
                <w:kern w:val="36"/>
                <w:sz w:val="56"/>
                <w:szCs w:val="48"/>
              </w:rPr>
            </w:pPr>
            <w:r w:rsidRPr="00B541A8">
              <w:rPr>
                <w:rFonts w:eastAsia="Times New Roman" w:cstheme="minorHAnsi"/>
                <w:b/>
                <w:bCs/>
                <w:color w:val="008000"/>
                <w:kern w:val="36"/>
                <w:sz w:val="56"/>
                <w:szCs w:val="48"/>
              </w:rPr>
              <w:t>Sir Francis Drake</w:t>
            </w:r>
          </w:p>
        </w:tc>
      </w:tr>
      <w:tr w:rsidR="00B541A8" w:rsidRPr="00B541A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after="0" w:line="240" w:lineRule="auto"/>
              <w:rPr>
                <w:rFonts w:eastAsia="Times New Roman" w:cstheme="minorHAnsi"/>
                <w:color w:val="510000"/>
                <w:sz w:val="27"/>
                <w:szCs w:val="27"/>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after="0" w:line="240" w:lineRule="auto"/>
              <w:jc w:val="center"/>
              <w:rPr>
                <w:rFonts w:eastAsia="Times New Roman" w:cstheme="minorHAnsi"/>
                <w:color w:val="510000"/>
                <w:sz w:val="40"/>
                <w:szCs w:val="24"/>
              </w:rPr>
            </w:pPr>
            <w:r w:rsidRPr="00B541A8">
              <w:rPr>
                <w:rFonts w:eastAsia="Times New Roman" w:cstheme="minorHAnsi"/>
                <w:b/>
                <w:bCs/>
                <w:color w:val="510000"/>
                <w:sz w:val="40"/>
                <w:szCs w:val="24"/>
              </w:rPr>
              <w:t>Born: 1540</w:t>
            </w:r>
          </w:p>
        </w:tc>
        <w:tc>
          <w:tcPr>
            <w:tcW w:w="1650" w:type="pct"/>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before="100" w:beforeAutospacing="1" w:after="100" w:afterAutospacing="1" w:line="240" w:lineRule="auto"/>
              <w:jc w:val="center"/>
              <w:rPr>
                <w:rFonts w:eastAsia="Times New Roman" w:cstheme="minorHAnsi"/>
                <w:color w:val="510000"/>
                <w:sz w:val="40"/>
                <w:szCs w:val="24"/>
              </w:rPr>
            </w:pPr>
            <w:r w:rsidRPr="00B541A8">
              <w:rPr>
                <w:rFonts w:eastAsia="Times New Roman" w:cstheme="minorHAnsi"/>
                <w:b/>
                <w:bCs/>
                <w:color w:val="510000"/>
                <w:sz w:val="40"/>
                <w:szCs w:val="24"/>
              </w:rPr>
              <w:t>Died: 1596</w:t>
            </w:r>
          </w:p>
        </w:tc>
      </w:tr>
      <w:tr w:rsidR="00B541A8" w:rsidRPr="00B541A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after="0" w:line="240" w:lineRule="auto"/>
              <w:rPr>
                <w:rFonts w:eastAsia="Times New Roman" w:cstheme="minorHAnsi"/>
                <w:color w:val="510000"/>
                <w:sz w:val="27"/>
                <w:szCs w:val="27"/>
              </w:rPr>
            </w:pPr>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48"/>
                <w:szCs w:val="36"/>
              </w:rPr>
            </w:pPr>
            <w:r w:rsidRPr="00B541A8">
              <w:rPr>
                <w:rFonts w:eastAsia="Times New Roman" w:cstheme="minorHAnsi"/>
                <w:b/>
                <w:bCs/>
                <w:color w:val="660000"/>
                <w:sz w:val="48"/>
                <w:szCs w:val="36"/>
              </w:rPr>
              <w:t>English Explorer</w:t>
            </w:r>
          </w:p>
        </w:tc>
      </w:tr>
      <w:tr w:rsidR="00B541A8" w:rsidRPr="00B541A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after="0" w:line="240" w:lineRule="auto"/>
              <w:rPr>
                <w:rFonts w:eastAsia="Times New Roman" w:cstheme="minorHAnsi"/>
                <w:color w:val="510000"/>
                <w:sz w:val="27"/>
                <w:szCs w:val="27"/>
              </w:rPr>
            </w:pPr>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B541A8" w:rsidRPr="00B541A8" w:rsidRDefault="00B541A8" w:rsidP="00B541A8">
            <w:pPr>
              <w:spacing w:before="100" w:beforeAutospacing="1" w:after="100" w:afterAutospacing="1" w:line="240" w:lineRule="auto"/>
              <w:jc w:val="center"/>
              <w:outlineLvl w:val="2"/>
              <w:rPr>
                <w:rFonts w:eastAsia="Times New Roman" w:cstheme="minorHAnsi"/>
                <w:b/>
                <w:bCs/>
                <w:color w:val="510000"/>
                <w:sz w:val="40"/>
                <w:szCs w:val="27"/>
              </w:rPr>
            </w:pPr>
            <w:r w:rsidRPr="00B541A8">
              <w:rPr>
                <w:rFonts w:eastAsia="Times New Roman" w:cstheme="minorHAnsi"/>
                <w:b/>
                <w:bCs/>
                <w:color w:val="666633"/>
                <w:sz w:val="40"/>
                <w:szCs w:val="27"/>
              </w:rPr>
              <w:t>Major Accomplishment</w:t>
            </w:r>
          </w:p>
          <w:p w:rsidR="00B541A8" w:rsidRPr="00B541A8" w:rsidRDefault="00B541A8" w:rsidP="00B541A8">
            <w:pPr>
              <w:spacing w:before="100" w:beforeAutospacing="1" w:after="100" w:afterAutospacing="1" w:line="240" w:lineRule="auto"/>
              <w:jc w:val="center"/>
              <w:rPr>
                <w:rFonts w:eastAsia="Times New Roman" w:cstheme="minorHAnsi"/>
                <w:color w:val="510000"/>
                <w:sz w:val="24"/>
                <w:szCs w:val="24"/>
              </w:rPr>
            </w:pPr>
            <w:r w:rsidRPr="00B541A8">
              <w:rPr>
                <w:rFonts w:eastAsia="Times New Roman" w:cstheme="minorHAnsi"/>
                <w:color w:val="510000"/>
                <w:sz w:val="28"/>
                <w:szCs w:val="27"/>
              </w:rPr>
              <w:t>He helped defeat the Spanish Armada, and he was the first Englishman to sail around the world.</w:t>
            </w:r>
          </w:p>
        </w:tc>
      </w:tr>
    </w:tbl>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36"/>
          <w:szCs w:val="36"/>
        </w:rPr>
      </w:pPr>
      <w:r w:rsidRPr="00B541A8">
        <w:rPr>
          <w:rFonts w:eastAsia="Times New Roman" w:cstheme="minorHAnsi"/>
          <w:b/>
          <w:bCs/>
          <w:color w:val="660000"/>
          <w:sz w:val="36"/>
          <w:szCs w:val="36"/>
        </w:rPr>
        <w:t>Early Life</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 xml:space="preserve">I was born in 1541 in a cottage made of rough tree branches on a nobleman’s estate in the country of England. The estate was located in </w:t>
      </w:r>
      <w:proofErr w:type="spellStart"/>
      <w:r w:rsidRPr="00B541A8">
        <w:rPr>
          <w:rFonts w:eastAsia="Times New Roman" w:cstheme="minorHAnsi"/>
          <w:color w:val="510000"/>
          <w:sz w:val="27"/>
          <w:szCs w:val="27"/>
        </w:rPr>
        <w:t>Tavistock</w:t>
      </w:r>
      <w:proofErr w:type="spellEnd"/>
      <w:r w:rsidRPr="00B541A8">
        <w:rPr>
          <w:rFonts w:eastAsia="Times New Roman" w:cstheme="minorHAnsi"/>
          <w:color w:val="510000"/>
          <w:sz w:val="27"/>
          <w:szCs w:val="27"/>
        </w:rPr>
        <w:t>, twenty miles north of the seaport of Plymouth. I am the oldest of eleven brothers. My father, Edmund, was a Protestant farmer. He was a sailor before my brothers and I were born.</w:t>
      </w:r>
    </w:p>
    <w:p w:rsidR="00B541A8" w:rsidRPr="00B541A8" w:rsidRDefault="00B541A8" w:rsidP="00B541A8">
      <w:pPr>
        <w:spacing w:before="100" w:beforeAutospacing="1" w:after="100" w:afterAutospacing="1" w:line="240" w:lineRule="auto"/>
        <w:jc w:val="center"/>
        <w:rPr>
          <w:rFonts w:eastAsia="Times New Roman" w:cstheme="minorHAnsi"/>
          <w:b/>
          <w:bCs/>
          <w:color w:val="510000"/>
          <w:sz w:val="27"/>
          <w:szCs w:val="27"/>
        </w:rPr>
      </w:pPr>
      <w:r w:rsidRPr="00B541A8">
        <w:rPr>
          <w:rFonts w:eastAsia="Times New Roman" w:cstheme="minorHAnsi"/>
          <w:b/>
          <w:bCs/>
          <w:noProof/>
          <w:color w:val="510000"/>
          <w:sz w:val="27"/>
          <w:szCs w:val="27"/>
        </w:rPr>
        <w:drawing>
          <wp:inline distT="0" distB="0" distL="0" distR="0" wp14:anchorId="1125DF9B" wp14:editId="74FFF3A1">
            <wp:extent cx="5715000" cy="97790"/>
            <wp:effectExtent l="0" t="0" r="0" b="0"/>
            <wp:docPr id="7" name="Picture 7"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36"/>
          <w:szCs w:val="36"/>
        </w:rPr>
      </w:pPr>
      <w:r w:rsidRPr="00B541A8">
        <w:rPr>
          <w:rFonts w:eastAsia="Times New Roman" w:cstheme="minorHAnsi"/>
          <w:b/>
          <w:bCs/>
          <w:color w:val="660000"/>
          <w:sz w:val="36"/>
          <w:szCs w:val="36"/>
        </w:rPr>
        <w:t>My Adventures Begin</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 xml:space="preserve">When I was 18, I started serving in ship trading to the Bay of Biscay. At 23, I went on slaving voyages to Guinea in West Africa. At 24, I was made captain of the Judith. On the Judith, I went on an expedition against the Spanish Main in the West Indies and Central America. Most of my ships were sunk by the Spaniards at San Juan </w:t>
      </w:r>
      <w:proofErr w:type="spellStart"/>
      <w:r w:rsidRPr="00B541A8">
        <w:rPr>
          <w:rFonts w:eastAsia="Times New Roman" w:cstheme="minorHAnsi"/>
          <w:color w:val="510000"/>
          <w:sz w:val="27"/>
          <w:szCs w:val="27"/>
        </w:rPr>
        <w:t>Ulua</w:t>
      </w:r>
      <w:proofErr w:type="spellEnd"/>
      <w:r w:rsidRPr="00B541A8">
        <w:rPr>
          <w:rFonts w:eastAsia="Times New Roman" w:cstheme="minorHAnsi"/>
          <w:color w:val="510000"/>
          <w:sz w:val="27"/>
          <w:szCs w:val="27"/>
        </w:rPr>
        <w:t>, but I escaped.</w:t>
      </w:r>
    </w:p>
    <w:p w:rsidR="00B541A8" w:rsidRPr="00B541A8" w:rsidRDefault="00B541A8" w:rsidP="00B541A8">
      <w:pPr>
        <w:spacing w:before="100" w:beforeAutospacing="1" w:after="100" w:afterAutospacing="1" w:line="240" w:lineRule="auto"/>
        <w:jc w:val="center"/>
        <w:rPr>
          <w:rFonts w:eastAsia="Times New Roman" w:cstheme="minorHAnsi"/>
          <w:b/>
          <w:bCs/>
          <w:color w:val="510000"/>
          <w:sz w:val="27"/>
          <w:szCs w:val="27"/>
        </w:rPr>
      </w:pPr>
      <w:r w:rsidRPr="00B541A8">
        <w:rPr>
          <w:rFonts w:eastAsia="Times New Roman" w:cstheme="minorHAnsi"/>
          <w:b/>
          <w:bCs/>
          <w:noProof/>
          <w:color w:val="510000"/>
          <w:sz w:val="27"/>
          <w:szCs w:val="27"/>
        </w:rPr>
        <w:drawing>
          <wp:inline distT="0" distB="0" distL="0" distR="0" wp14:anchorId="1A325BC8" wp14:editId="18F7B78A">
            <wp:extent cx="5715000" cy="97790"/>
            <wp:effectExtent l="0" t="0" r="0" b="0"/>
            <wp:docPr id="6" name="Picture 6"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36"/>
          <w:szCs w:val="36"/>
        </w:rPr>
      </w:pPr>
      <w:r w:rsidRPr="00B541A8">
        <w:rPr>
          <w:rFonts w:eastAsia="Times New Roman" w:cstheme="minorHAnsi"/>
          <w:b/>
          <w:bCs/>
          <w:color w:val="660000"/>
          <w:sz w:val="36"/>
          <w:szCs w:val="36"/>
        </w:rPr>
        <w:t>Attacking the Spanish Main</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 xml:space="preserve">In 1570 I returned to the Spanish Main to get revenge, and for 3 years I made myself a hated person there. I realized that Panama was a weak part of the Spanish Empire. All the goods and silver from the colonies on the west coast of South America had to be carried on mules across this neck of land to be shipped from </w:t>
      </w:r>
      <w:proofErr w:type="spellStart"/>
      <w:r w:rsidRPr="00B541A8">
        <w:rPr>
          <w:rFonts w:eastAsia="Times New Roman" w:cstheme="minorHAnsi"/>
          <w:color w:val="510000"/>
          <w:sz w:val="27"/>
          <w:szCs w:val="27"/>
        </w:rPr>
        <w:t>Nombre</w:t>
      </w:r>
      <w:proofErr w:type="spellEnd"/>
      <w:r w:rsidRPr="00B541A8">
        <w:rPr>
          <w:rFonts w:eastAsia="Times New Roman" w:cstheme="minorHAnsi"/>
          <w:color w:val="510000"/>
          <w:sz w:val="27"/>
          <w:szCs w:val="27"/>
        </w:rPr>
        <w:t xml:space="preserve"> de Dios to Spain. I plundered the towns of Vera Cruz, </w:t>
      </w:r>
      <w:proofErr w:type="spellStart"/>
      <w:r w:rsidRPr="00B541A8">
        <w:rPr>
          <w:rFonts w:eastAsia="Times New Roman" w:cstheme="minorHAnsi"/>
          <w:color w:val="510000"/>
          <w:sz w:val="27"/>
          <w:szCs w:val="27"/>
        </w:rPr>
        <w:t>Portebello</w:t>
      </w:r>
      <w:proofErr w:type="spellEnd"/>
      <w:r w:rsidRPr="00B541A8">
        <w:rPr>
          <w:rFonts w:eastAsia="Times New Roman" w:cstheme="minorHAnsi"/>
          <w:color w:val="510000"/>
          <w:sz w:val="27"/>
          <w:szCs w:val="27"/>
        </w:rPr>
        <w:t xml:space="preserve">, and </w:t>
      </w:r>
      <w:proofErr w:type="spellStart"/>
      <w:r w:rsidRPr="00B541A8">
        <w:rPr>
          <w:rFonts w:eastAsia="Times New Roman" w:cstheme="minorHAnsi"/>
          <w:color w:val="510000"/>
          <w:sz w:val="27"/>
          <w:szCs w:val="27"/>
        </w:rPr>
        <w:t>Nombre</w:t>
      </w:r>
      <w:proofErr w:type="spellEnd"/>
      <w:r w:rsidRPr="00B541A8">
        <w:rPr>
          <w:rFonts w:eastAsia="Times New Roman" w:cstheme="minorHAnsi"/>
          <w:color w:val="510000"/>
          <w:sz w:val="27"/>
          <w:szCs w:val="27"/>
        </w:rPr>
        <w:t xml:space="preserve"> De Dios in Panama. I crossed the neck of land known as the Isthmus of Panama. From there I saw the Pacific Ocean, and I resolved to sail an English ship in that sea someday.</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When I arrived back in Plymouth Harbor in 1577, I was both rich and famous.</w:t>
      </w:r>
    </w:p>
    <w:p w:rsidR="00B541A8" w:rsidRPr="00B541A8" w:rsidRDefault="00B541A8" w:rsidP="00B541A8">
      <w:pPr>
        <w:spacing w:before="100" w:beforeAutospacing="1" w:after="100" w:afterAutospacing="1" w:line="240" w:lineRule="auto"/>
        <w:jc w:val="center"/>
        <w:rPr>
          <w:rFonts w:eastAsia="Times New Roman" w:cstheme="minorHAnsi"/>
          <w:b/>
          <w:bCs/>
          <w:color w:val="510000"/>
          <w:sz w:val="27"/>
          <w:szCs w:val="27"/>
        </w:rPr>
      </w:pPr>
      <w:r w:rsidRPr="00B541A8">
        <w:rPr>
          <w:rFonts w:eastAsia="Times New Roman" w:cstheme="minorHAnsi"/>
          <w:b/>
          <w:bCs/>
          <w:noProof/>
          <w:color w:val="510000"/>
          <w:sz w:val="27"/>
          <w:szCs w:val="27"/>
        </w:rPr>
        <w:drawing>
          <wp:inline distT="0" distB="0" distL="0" distR="0" wp14:anchorId="7248DF3A" wp14:editId="70A8B9D1">
            <wp:extent cx="5715000" cy="97790"/>
            <wp:effectExtent l="0" t="0" r="0" b="0"/>
            <wp:docPr id="5" name="Picture 5"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36"/>
          <w:szCs w:val="36"/>
        </w:rPr>
      </w:pPr>
      <w:r w:rsidRPr="00B541A8">
        <w:rPr>
          <w:rFonts w:eastAsia="Times New Roman" w:cstheme="minorHAnsi"/>
          <w:b/>
          <w:bCs/>
          <w:color w:val="660000"/>
          <w:sz w:val="36"/>
          <w:szCs w:val="36"/>
        </w:rPr>
        <w:lastRenderedPageBreak/>
        <w:t xml:space="preserve">Sailing </w:t>
      </w:r>
      <w:proofErr w:type="gramStart"/>
      <w:r w:rsidRPr="00B541A8">
        <w:rPr>
          <w:rFonts w:eastAsia="Times New Roman" w:cstheme="minorHAnsi"/>
          <w:b/>
          <w:bCs/>
          <w:color w:val="660000"/>
          <w:sz w:val="36"/>
          <w:szCs w:val="36"/>
        </w:rPr>
        <w:t>Around</w:t>
      </w:r>
      <w:proofErr w:type="gramEnd"/>
      <w:r w:rsidRPr="00B541A8">
        <w:rPr>
          <w:rFonts w:eastAsia="Times New Roman" w:cstheme="minorHAnsi"/>
          <w:b/>
          <w:bCs/>
          <w:color w:val="660000"/>
          <w:sz w:val="36"/>
          <w:szCs w:val="36"/>
        </w:rPr>
        <w:t xml:space="preserve"> the World</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In December of 1577, I set off on the Golden Hind on my trip around the world. I had the best-equipped expedition ever launched by England--5 stout ships, well-armed, and a crew of 150 men. We reached the coast of Brazil in April of 1578. On May 21</w:t>
      </w:r>
      <w:r w:rsidRPr="00B541A8">
        <w:rPr>
          <w:rFonts w:eastAsia="Times New Roman" w:cstheme="minorHAnsi"/>
          <w:color w:val="510000"/>
          <w:sz w:val="27"/>
          <w:szCs w:val="27"/>
          <w:vertAlign w:val="superscript"/>
        </w:rPr>
        <w:t>st</w:t>
      </w:r>
      <w:r w:rsidRPr="00B541A8">
        <w:rPr>
          <w:rFonts w:eastAsia="Times New Roman" w:cstheme="minorHAnsi"/>
          <w:color w:val="510000"/>
          <w:sz w:val="27"/>
          <w:szCs w:val="27"/>
        </w:rPr>
        <w:t xml:space="preserve"> we entered the Straits of Magellan at the southern tip of South America.</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We turned northward and sailed up the coast of Chile and Peru attacking and destroying Spanish ships. We continued north along the coastline, exploring as far as Vancouver, Canada. Then we sailed across the Pacific Ocean to the Celebes and Java, and still westward to the Cape of Good Hope at the southern tip of Africa.</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We crossed the equator in July and sailed into Plymouth Harbor in September of 1580. I returned with one ship and a half-starved crew of 58 men who had not set foot on a populated shore for 6 months. The ship carried the richest cargo ever to reach an English port. There were spices, precious metals, jewels, silks, fine porcelains, and irreplaceable maps.</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I was the first Englishman to sail in the Pacific Ocean, Indian Ocean, and south of the Atlantic Ocean. I was the first Englishman to sail around the world, and I was the first European to see the west coast of Canada.</w:t>
      </w:r>
    </w:p>
    <w:p w:rsidR="00B541A8" w:rsidRPr="00B541A8" w:rsidRDefault="00B541A8" w:rsidP="00B541A8">
      <w:pPr>
        <w:spacing w:before="100" w:beforeAutospacing="1" w:after="100" w:afterAutospacing="1" w:line="240" w:lineRule="auto"/>
        <w:jc w:val="center"/>
        <w:rPr>
          <w:rFonts w:eastAsia="Times New Roman" w:cstheme="minorHAnsi"/>
          <w:b/>
          <w:bCs/>
          <w:color w:val="510000"/>
          <w:sz w:val="27"/>
          <w:szCs w:val="27"/>
        </w:rPr>
      </w:pPr>
      <w:r w:rsidRPr="00B541A8">
        <w:rPr>
          <w:rFonts w:eastAsia="Times New Roman" w:cstheme="minorHAnsi"/>
          <w:b/>
          <w:bCs/>
          <w:noProof/>
          <w:color w:val="510000"/>
          <w:sz w:val="27"/>
          <w:szCs w:val="27"/>
        </w:rPr>
        <w:drawing>
          <wp:inline distT="0" distB="0" distL="0" distR="0" wp14:anchorId="52FEC075" wp14:editId="122A28CA">
            <wp:extent cx="5715000" cy="97790"/>
            <wp:effectExtent l="0" t="0" r="0" b="0"/>
            <wp:docPr id="2" name="Picture 2"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36"/>
          <w:szCs w:val="36"/>
        </w:rPr>
      </w:pPr>
      <w:r w:rsidRPr="00B541A8">
        <w:rPr>
          <w:rFonts w:eastAsia="Times New Roman" w:cstheme="minorHAnsi"/>
          <w:b/>
          <w:bCs/>
          <w:color w:val="660000"/>
          <w:sz w:val="36"/>
          <w:szCs w:val="36"/>
        </w:rPr>
        <w:t>The End Is Near</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In 1596, I went again to the West Indies and Central America where I got dysentery. On January 27, 1596, I asked a crewmember to help me in my armor. I said, "I was going to sleep."</w:t>
      </w:r>
    </w:p>
    <w:p w:rsidR="00B541A8" w:rsidRPr="00B541A8" w:rsidRDefault="00B541A8" w:rsidP="00B541A8">
      <w:pPr>
        <w:spacing w:before="100" w:beforeAutospacing="1" w:after="100" w:afterAutospacing="1" w:line="240" w:lineRule="auto"/>
        <w:jc w:val="center"/>
        <w:rPr>
          <w:rFonts w:eastAsia="Times New Roman" w:cstheme="minorHAnsi"/>
          <w:b/>
          <w:bCs/>
          <w:color w:val="510000"/>
          <w:sz w:val="27"/>
          <w:szCs w:val="27"/>
        </w:rPr>
      </w:pPr>
      <w:r w:rsidRPr="00B541A8">
        <w:rPr>
          <w:rFonts w:eastAsia="Times New Roman" w:cstheme="minorHAnsi"/>
          <w:b/>
          <w:bCs/>
          <w:noProof/>
          <w:color w:val="510000"/>
          <w:sz w:val="27"/>
          <w:szCs w:val="27"/>
        </w:rPr>
        <w:drawing>
          <wp:inline distT="0" distB="0" distL="0" distR="0" wp14:anchorId="766B9084" wp14:editId="17940E91">
            <wp:extent cx="5715000" cy="97790"/>
            <wp:effectExtent l="0" t="0" r="0" b="0"/>
            <wp:docPr id="1" name="Picture 1" descr="http://library.thinkquest.org/J002678F/_themes/global/glo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ry.thinkquest.org/J002678F/_themes/global/glohors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rsidR="00B541A8" w:rsidRPr="00B541A8" w:rsidRDefault="00B541A8" w:rsidP="00B541A8">
      <w:pPr>
        <w:spacing w:before="100" w:beforeAutospacing="1" w:after="100" w:afterAutospacing="1" w:line="240" w:lineRule="auto"/>
        <w:jc w:val="center"/>
        <w:outlineLvl w:val="1"/>
        <w:rPr>
          <w:rFonts w:eastAsia="Times New Roman" w:cstheme="minorHAnsi"/>
          <w:b/>
          <w:bCs/>
          <w:color w:val="510000"/>
          <w:sz w:val="36"/>
          <w:szCs w:val="36"/>
        </w:rPr>
      </w:pPr>
      <w:r w:rsidRPr="00B541A8">
        <w:rPr>
          <w:rFonts w:eastAsia="Times New Roman" w:cstheme="minorHAnsi"/>
          <w:b/>
          <w:bCs/>
          <w:color w:val="660000"/>
          <w:sz w:val="36"/>
          <w:szCs w:val="36"/>
        </w:rPr>
        <w:t>Editor’s Note</w:t>
      </w:r>
    </w:p>
    <w:p w:rsidR="00B541A8" w:rsidRPr="00B541A8" w:rsidRDefault="00B541A8" w:rsidP="00B541A8">
      <w:pPr>
        <w:spacing w:before="100" w:beforeAutospacing="1" w:after="100" w:afterAutospacing="1" w:line="240" w:lineRule="auto"/>
        <w:rPr>
          <w:rFonts w:eastAsia="Times New Roman" w:cstheme="minorHAnsi"/>
          <w:color w:val="510000"/>
          <w:sz w:val="27"/>
          <w:szCs w:val="27"/>
        </w:rPr>
      </w:pPr>
      <w:r w:rsidRPr="00B541A8">
        <w:rPr>
          <w:rFonts w:eastAsia="Times New Roman" w:cstheme="minorHAnsi"/>
          <w:color w:val="510000"/>
          <w:sz w:val="27"/>
          <w:szCs w:val="27"/>
        </w:rPr>
        <w:t>A crewmember of Sir Francis Drake tells how the next morning Drake was found dead. The crew put his body on his ship and lit it on fire for a sea burial.</w:t>
      </w:r>
    </w:p>
    <w:p w:rsidR="0003761A" w:rsidRDefault="0003761A"/>
    <w:sectPr w:rsidR="0003761A" w:rsidSect="00B541A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8"/>
    <w:rsid w:val="0003761A"/>
    <w:rsid w:val="00B5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1A8"/>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B541A8"/>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B541A8"/>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A8"/>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B541A8"/>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B541A8"/>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B541A8"/>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B5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1A8"/>
    <w:pPr>
      <w:spacing w:before="100" w:beforeAutospacing="1" w:after="100" w:afterAutospacing="1" w:line="240" w:lineRule="auto"/>
      <w:outlineLvl w:val="0"/>
    </w:pPr>
    <w:rPr>
      <w:rFonts w:ascii="Times New Roman" w:eastAsia="Times New Roman" w:hAnsi="Times New Roman" w:cs="Times New Roman"/>
      <w:b/>
      <w:bCs/>
      <w:color w:val="510000"/>
      <w:kern w:val="36"/>
      <w:sz w:val="48"/>
      <w:szCs w:val="48"/>
    </w:rPr>
  </w:style>
  <w:style w:type="paragraph" w:styleId="Heading2">
    <w:name w:val="heading 2"/>
    <w:basedOn w:val="Normal"/>
    <w:link w:val="Heading2Char"/>
    <w:uiPriority w:val="9"/>
    <w:qFormat/>
    <w:rsid w:val="00B541A8"/>
    <w:pPr>
      <w:spacing w:before="100" w:beforeAutospacing="1" w:after="100" w:afterAutospacing="1" w:line="240" w:lineRule="auto"/>
      <w:outlineLvl w:val="1"/>
    </w:pPr>
    <w:rPr>
      <w:rFonts w:ascii="Times New Roman" w:eastAsia="Times New Roman" w:hAnsi="Times New Roman" w:cs="Times New Roman"/>
      <w:b/>
      <w:bCs/>
      <w:color w:val="510000"/>
      <w:sz w:val="36"/>
      <w:szCs w:val="36"/>
    </w:rPr>
  </w:style>
  <w:style w:type="paragraph" w:styleId="Heading3">
    <w:name w:val="heading 3"/>
    <w:basedOn w:val="Normal"/>
    <w:link w:val="Heading3Char"/>
    <w:uiPriority w:val="9"/>
    <w:qFormat/>
    <w:rsid w:val="00B541A8"/>
    <w:pPr>
      <w:spacing w:before="100" w:beforeAutospacing="1" w:after="100" w:afterAutospacing="1" w:line="240" w:lineRule="auto"/>
      <w:outlineLvl w:val="2"/>
    </w:pPr>
    <w:rPr>
      <w:rFonts w:ascii="Times New Roman" w:eastAsia="Times New Roman" w:hAnsi="Times New Roman" w:cs="Times New Roman"/>
      <w:b/>
      <w:bCs/>
      <w:color w:val="51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A8"/>
    <w:rPr>
      <w:rFonts w:ascii="Times New Roman" w:eastAsia="Times New Roman" w:hAnsi="Times New Roman" w:cs="Times New Roman"/>
      <w:b/>
      <w:bCs/>
      <w:color w:val="510000"/>
      <w:kern w:val="36"/>
      <w:sz w:val="48"/>
      <w:szCs w:val="48"/>
    </w:rPr>
  </w:style>
  <w:style w:type="character" w:customStyle="1" w:styleId="Heading2Char">
    <w:name w:val="Heading 2 Char"/>
    <w:basedOn w:val="DefaultParagraphFont"/>
    <w:link w:val="Heading2"/>
    <w:uiPriority w:val="9"/>
    <w:rsid w:val="00B541A8"/>
    <w:rPr>
      <w:rFonts w:ascii="Times New Roman" w:eastAsia="Times New Roman" w:hAnsi="Times New Roman" w:cs="Times New Roman"/>
      <w:b/>
      <w:bCs/>
      <w:color w:val="510000"/>
      <w:sz w:val="36"/>
      <w:szCs w:val="36"/>
    </w:rPr>
  </w:style>
  <w:style w:type="character" w:customStyle="1" w:styleId="Heading3Char">
    <w:name w:val="Heading 3 Char"/>
    <w:basedOn w:val="DefaultParagraphFont"/>
    <w:link w:val="Heading3"/>
    <w:uiPriority w:val="9"/>
    <w:rsid w:val="00B541A8"/>
    <w:rPr>
      <w:rFonts w:ascii="Times New Roman" w:eastAsia="Times New Roman" w:hAnsi="Times New Roman" w:cs="Times New Roman"/>
      <w:b/>
      <w:bCs/>
      <w:color w:val="510000"/>
      <w:sz w:val="27"/>
      <w:szCs w:val="27"/>
    </w:rPr>
  </w:style>
  <w:style w:type="paragraph" w:styleId="NormalWeb">
    <w:name w:val="Normal (Web)"/>
    <w:basedOn w:val="Normal"/>
    <w:uiPriority w:val="99"/>
    <w:unhideWhenUsed/>
    <w:rsid w:val="00B541A8"/>
    <w:pPr>
      <w:spacing w:before="100" w:beforeAutospacing="1" w:after="100" w:afterAutospacing="1" w:line="240" w:lineRule="auto"/>
    </w:pPr>
    <w:rPr>
      <w:rFonts w:ascii="Times New Roman" w:eastAsia="Times New Roman" w:hAnsi="Times New Roman" w:cs="Times New Roman"/>
      <w:color w:val="510000"/>
      <w:sz w:val="24"/>
      <w:szCs w:val="24"/>
    </w:rPr>
  </w:style>
  <w:style w:type="paragraph" w:styleId="BalloonText">
    <w:name w:val="Balloon Text"/>
    <w:basedOn w:val="Normal"/>
    <w:link w:val="BalloonTextChar"/>
    <w:uiPriority w:val="99"/>
    <w:semiHidden/>
    <w:unhideWhenUsed/>
    <w:rsid w:val="00B5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2012-09-20T21:30:00Z</dcterms:created>
  <dcterms:modified xsi:type="dcterms:W3CDTF">2012-09-20T21:37:00Z</dcterms:modified>
</cp:coreProperties>
</file>