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Default="003F2A10">
      <w:bookmarkStart w:id="0" w:name="_GoBack"/>
      <w:bookmarkEnd w:id="0"/>
      <w:r>
        <w:t>Early History of Latin America Response to Reading</w:t>
      </w:r>
      <w:r>
        <w:tab/>
      </w:r>
      <w:r>
        <w:tab/>
      </w:r>
      <w:r>
        <w:tab/>
      </w:r>
      <w:r>
        <w:tab/>
      </w:r>
      <w:r>
        <w:tab/>
        <w:t>CLASS SET</w:t>
      </w:r>
    </w:p>
    <w:p w:rsidR="003F2A10" w:rsidRDefault="003F2A10">
      <w:pPr>
        <w:rPr>
          <w:i/>
        </w:rPr>
      </w:pPr>
      <w:r w:rsidRPr="003F2A10">
        <w:rPr>
          <w:b/>
          <w:u w:val="single"/>
        </w:rPr>
        <w:t>TASK:</w:t>
      </w:r>
      <w:r>
        <w:t xml:space="preserve"> </w:t>
      </w:r>
      <w:r w:rsidRPr="003F2A10">
        <w:rPr>
          <w:i/>
        </w:rPr>
        <w:t xml:space="preserve">After reading the “Early History of Latin America Reading” please answer the following questions on your own paper.  Make sure to write in </w:t>
      </w:r>
      <w:r>
        <w:rPr>
          <w:i/>
        </w:rPr>
        <w:t xml:space="preserve">detailed </w:t>
      </w:r>
      <w:r w:rsidRPr="003F2A10">
        <w:rPr>
          <w:i/>
        </w:rPr>
        <w:t xml:space="preserve">complete sentences and RESTATE THE QUESTION (RTQ).  </w:t>
      </w:r>
      <w:r>
        <w:rPr>
          <w:i/>
        </w:rPr>
        <w:t xml:space="preserve">Be sure to answer using specifics from the text.  Avoid using pronouns, words that take place of a noun.  An example of using pronouns: He conquered the Inca.  Instead write using proper nouns: Pizarro conquered the Inca.  </w:t>
      </w:r>
      <w:r w:rsidRPr="003F2A10">
        <w:rPr>
          <w:i/>
        </w:rPr>
        <w:t>All questions can be answered using the reading provided to you a</w:t>
      </w:r>
      <w:r w:rsidR="00A0127C">
        <w:rPr>
          <w:i/>
        </w:rPr>
        <w:t>s well as using prior knowledge and a dictionary.</w:t>
      </w:r>
    </w:p>
    <w:p w:rsidR="003F2A10" w:rsidRPr="003F2A10" w:rsidRDefault="003F2A10" w:rsidP="003F2A10">
      <w:pPr>
        <w:pStyle w:val="NoSpacing"/>
        <w:rPr>
          <w:b/>
        </w:rPr>
      </w:pPr>
      <w:r w:rsidRPr="003F2A10">
        <w:rPr>
          <w:b/>
        </w:rPr>
        <w:t>Aztec</w:t>
      </w:r>
    </w:p>
    <w:p w:rsidR="003F2A10" w:rsidRDefault="003F2A10" w:rsidP="003F2A10">
      <w:pPr>
        <w:pStyle w:val="NoSpacing"/>
      </w:pPr>
      <w:r>
        <w:t>1. Where was the Aztec Empire located?</w:t>
      </w:r>
    </w:p>
    <w:p w:rsidR="003F2A10" w:rsidRDefault="003F2A10" w:rsidP="003F2A10">
      <w:pPr>
        <w:pStyle w:val="NoSpacing"/>
      </w:pPr>
      <w:r>
        <w:t>2. Explain how the Aztec government was made up.</w:t>
      </w:r>
    </w:p>
    <w:p w:rsidR="003F2A10" w:rsidRDefault="003F2A10" w:rsidP="003F2A10">
      <w:pPr>
        <w:pStyle w:val="NoSpacing"/>
      </w:pPr>
      <w:r>
        <w:t xml:space="preserve">3. What if the Spanish conquistadors had never </w:t>
      </w:r>
      <w:r w:rsidR="00A0127C">
        <w:t>sailed to North and South America.  How do you think things would be different today?</w:t>
      </w:r>
    </w:p>
    <w:p w:rsidR="00A0127C" w:rsidRDefault="00A0127C" w:rsidP="003F2A10">
      <w:pPr>
        <w:pStyle w:val="NoSpacing"/>
      </w:pPr>
      <w:r>
        <w:t>4. Explain why Montezuma II did not attack Cortes and the Spanish when they arrived in Mexico.</w:t>
      </w:r>
    </w:p>
    <w:p w:rsidR="00A0127C" w:rsidRDefault="00A0127C" w:rsidP="003F2A10">
      <w:pPr>
        <w:pStyle w:val="NoSpacing"/>
      </w:pPr>
    </w:p>
    <w:p w:rsidR="00A0127C" w:rsidRDefault="00A0127C" w:rsidP="003F2A10">
      <w:pPr>
        <w:pStyle w:val="NoSpacing"/>
        <w:rPr>
          <w:b/>
        </w:rPr>
      </w:pPr>
      <w:r>
        <w:rPr>
          <w:b/>
        </w:rPr>
        <w:t>Inca</w:t>
      </w:r>
    </w:p>
    <w:p w:rsidR="00A0127C" w:rsidRDefault="00A0127C" w:rsidP="003F2A10">
      <w:pPr>
        <w:pStyle w:val="NoSpacing"/>
      </w:pPr>
      <w:r>
        <w:t>5. Define masonry.</w:t>
      </w:r>
    </w:p>
    <w:p w:rsidR="00A0127C" w:rsidRDefault="00A0127C" w:rsidP="003F2A10">
      <w:pPr>
        <w:pStyle w:val="NoSpacing"/>
      </w:pPr>
      <w:r>
        <w:t>6. Explain how the Incan people were connected to the Sapa Inca.</w:t>
      </w:r>
    </w:p>
    <w:p w:rsidR="00A0127C" w:rsidRDefault="00A0127C" w:rsidP="003F2A10">
      <w:pPr>
        <w:pStyle w:val="NoSpacing"/>
      </w:pPr>
      <w:r>
        <w:t>7. Provide detailed support for this statement, “Atahualpa wanted to die a Christian”.</w:t>
      </w:r>
    </w:p>
    <w:p w:rsidR="00A0127C" w:rsidRDefault="00A0127C" w:rsidP="003F2A10">
      <w:pPr>
        <w:pStyle w:val="NoSpacing"/>
      </w:pPr>
      <w:r>
        <w:t xml:space="preserve">8. Analyze the achievements of the Inca.  Rank the </w:t>
      </w:r>
      <w:r w:rsidR="009F5F11">
        <w:t>five achievements listed from most important to least important and provide support for each ranking.</w:t>
      </w:r>
    </w:p>
    <w:p w:rsidR="009F5F11" w:rsidRDefault="009F5F11" w:rsidP="003F2A10">
      <w:pPr>
        <w:pStyle w:val="NoSpacing"/>
      </w:pPr>
    </w:p>
    <w:p w:rsidR="009F5F11" w:rsidRDefault="009F5F11" w:rsidP="003F2A10">
      <w:pPr>
        <w:pStyle w:val="NoSpacing"/>
        <w:rPr>
          <w:b/>
        </w:rPr>
      </w:pPr>
      <w:r>
        <w:rPr>
          <w:b/>
        </w:rPr>
        <w:t>Spanish</w:t>
      </w:r>
    </w:p>
    <w:p w:rsidR="009F5F11" w:rsidRDefault="009F5F11" w:rsidP="003F2A10">
      <w:pPr>
        <w:pStyle w:val="NoSpacing"/>
      </w:pPr>
      <w:r>
        <w:t>9. Compare and contrast the lives of Hernan Cortes and Francisco Pizarro.</w:t>
      </w:r>
    </w:p>
    <w:p w:rsidR="009F5F11" w:rsidRDefault="009F5F11" w:rsidP="003F2A10">
      <w:pPr>
        <w:pStyle w:val="NoSpacing"/>
      </w:pPr>
      <w:r>
        <w:t>10. Create your own question from this section of the reading.  Make sure to write down your question as well as the answer to your question.</w:t>
      </w:r>
    </w:p>
    <w:p w:rsidR="009F5F11" w:rsidRDefault="009F5F11" w:rsidP="003F2A10">
      <w:pPr>
        <w:pStyle w:val="NoSpacing"/>
      </w:pPr>
    </w:p>
    <w:p w:rsidR="009F5F11" w:rsidRDefault="009F5F11" w:rsidP="003F2A10">
      <w:pPr>
        <w:pStyle w:val="NoSpacing"/>
        <w:rPr>
          <w:b/>
        </w:rPr>
      </w:pPr>
      <w:r>
        <w:rPr>
          <w:b/>
        </w:rPr>
        <w:t>Columbian Exchange</w:t>
      </w:r>
    </w:p>
    <w:p w:rsidR="009F5F11" w:rsidRDefault="009F5F11" w:rsidP="003F2A10">
      <w:pPr>
        <w:pStyle w:val="NoSpacing"/>
      </w:pPr>
      <w:r>
        <w:t>11. What was the Columbian Exchange?</w:t>
      </w:r>
    </w:p>
    <w:p w:rsidR="009F5F11" w:rsidRDefault="00BE473C" w:rsidP="003F2A10">
      <w:pPr>
        <w:pStyle w:val="NoSpacing"/>
      </w:pPr>
      <w:r>
        <w:t>12. Predict what could</w:t>
      </w:r>
      <w:r w:rsidR="009F5F11">
        <w:t xml:space="preserve"> have happened differently if </w:t>
      </w:r>
      <w:r>
        <w:t xml:space="preserve">the </w:t>
      </w:r>
      <w:r w:rsidR="009F5F11">
        <w:t>natives of North and South America had been immune to diseases like smallpox.</w:t>
      </w:r>
    </w:p>
    <w:p w:rsidR="00BE473C" w:rsidRDefault="00BE473C" w:rsidP="003F2A10">
      <w:pPr>
        <w:pStyle w:val="NoSpacing"/>
      </w:pPr>
      <w:r>
        <w:t>13. Provide a detailed explanation of how the Exchange impacted regions around the world.</w:t>
      </w:r>
    </w:p>
    <w:p w:rsidR="00BE473C" w:rsidRDefault="00BE473C" w:rsidP="003F2A10">
      <w:pPr>
        <w:pStyle w:val="NoSpacing"/>
      </w:pPr>
      <w:r>
        <w:t>14. Design and create a drawing that depicts the exchange of goods between the New World and the Old World.</w:t>
      </w:r>
    </w:p>
    <w:p w:rsidR="00BE473C" w:rsidRDefault="00BE473C" w:rsidP="003F2A10">
      <w:pPr>
        <w:pStyle w:val="NoSpacing"/>
      </w:pPr>
    </w:p>
    <w:p w:rsidR="00BE473C" w:rsidRDefault="00BE473C" w:rsidP="003F2A10">
      <w:pPr>
        <w:pStyle w:val="NoSpacing"/>
        <w:rPr>
          <w:b/>
        </w:rPr>
      </w:pPr>
      <w:r>
        <w:rPr>
          <w:b/>
        </w:rPr>
        <w:t>Connections</w:t>
      </w:r>
    </w:p>
    <w:p w:rsidR="00BE473C" w:rsidRDefault="005B3C8A" w:rsidP="003F2A10">
      <w:pPr>
        <w:pStyle w:val="NoSpacing"/>
      </w:pPr>
      <w:r>
        <w:t>15. Use what you know</w:t>
      </w:r>
      <w:r w:rsidR="00BE473C">
        <w:t xml:space="preserve"> to convince me how impactful the Spanish have been</w:t>
      </w:r>
      <w:r>
        <w:t xml:space="preserve"> on Latin America.</w:t>
      </w:r>
    </w:p>
    <w:p w:rsidR="005B3C8A" w:rsidRDefault="005B3C8A" w:rsidP="003F2A10">
      <w:pPr>
        <w:pStyle w:val="NoSpacing"/>
      </w:pPr>
      <w:r>
        <w:t>16. Make a connection between what you’ve read about early Latin American history and the history of Europe.</w:t>
      </w: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3F2A10">
      <w:pPr>
        <w:pStyle w:val="NoSpacing"/>
      </w:pPr>
    </w:p>
    <w:p w:rsidR="005B3C8A" w:rsidRDefault="005B3C8A" w:rsidP="005B3C8A">
      <w:pPr>
        <w:pStyle w:val="NoSpacing"/>
        <w:jc w:val="center"/>
      </w:pPr>
      <w:r>
        <w:t>MORE QUESTIONS ON THE BACK</w:t>
      </w:r>
    </w:p>
    <w:p w:rsidR="005B3C8A" w:rsidRDefault="005B3C8A" w:rsidP="005B3C8A">
      <w:pPr>
        <w:pStyle w:val="NoSpacing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204E02" wp14:editId="715D607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19400" cy="497154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n exch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97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Image Analysis</w:t>
      </w:r>
    </w:p>
    <w:p w:rsidR="005B3C8A" w:rsidRPr="00972CFD" w:rsidRDefault="005B3C8A" w:rsidP="005B3C8A">
      <w:pPr>
        <w:pStyle w:val="NoSpacing"/>
        <w:rPr>
          <w:i/>
        </w:rPr>
      </w:pPr>
      <w:r w:rsidRPr="00972CFD">
        <w:rPr>
          <w:i/>
        </w:rPr>
        <w:t xml:space="preserve">Use the chart to the right to answer the following </w:t>
      </w:r>
    </w:p>
    <w:p w:rsidR="005B3C8A" w:rsidRPr="00972CFD" w:rsidRDefault="005B3C8A" w:rsidP="005B3C8A">
      <w:pPr>
        <w:pStyle w:val="NoSpacing"/>
        <w:rPr>
          <w:i/>
        </w:rPr>
      </w:pPr>
      <w:r w:rsidRPr="00972CFD">
        <w:rPr>
          <w:i/>
        </w:rPr>
        <w:t>questions:</w:t>
      </w:r>
    </w:p>
    <w:p w:rsidR="005B3C8A" w:rsidRDefault="005B3C8A" w:rsidP="005B3C8A">
      <w:pPr>
        <w:pStyle w:val="NoSpacing"/>
      </w:pPr>
      <w:r>
        <w:t xml:space="preserve">17. What are four food items originally from the </w:t>
      </w:r>
    </w:p>
    <w:p w:rsidR="005B3C8A" w:rsidRDefault="005B3C8A" w:rsidP="005B3C8A">
      <w:pPr>
        <w:pStyle w:val="NoSpacing"/>
      </w:pPr>
      <w:r>
        <w:t>Americas?</w:t>
      </w:r>
    </w:p>
    <w:p w:rsidR="005B3C8A" w:rsidRDefault="005B3C8A" w:rsidP="005B3C8A">
      <w:pPr>
        <w:pStyle w:val="NoSpacing"/>
      </w:pPr>
      <w:r>
        <w:t xml:space="preserve">18. What are four food items originally from </w:t>
      </w:r>
    </w:p>
    <w:p w:rsidR="005B3C8A" w:rsidRDefault="005B3C8A" w:rsidP="005B3C8A">
      <w:pPr>
        <w:pStyle w:val="NoSpacing"/>
      </w:pPr>
      <w:r>
        <w:t>Europe, Africa, and Asia?</w:t>
      </w:r>
    </w:p>
    <w:p w:rsidR="005B3C8A" w:rsidRDefault="005B3C8A" w:rsidP="005B3C8A">
      <w:pPr>
        <w:pStyle w:val="NoSpacing"/>
      </w:pPr>
      <w:r>
        <w:t xml:space="preserve">19. Is the pumpkin originally from the New World </w:t>
      </w:r>
    </w:p>
    <w:p w:rsidR="005B3C8A" w:rsidRDefault="005B3C8A" w:rsidP="005B3C8A">
      <w:pPr>
        <w:pStyle w:val="NoSpacing"/>
      </w:pPr>
      <w:r>
        <w:t>or the Old World?</w:t>
      </w:r>
    </w:p>
    <w:p w:rsidR="005B3C8A" w:rsidRDefault="005B3C8A" w:rsidP="005B3C8A">
      <w:pPr>
        <w:pStyle w:val="NoSpacing"/>
      </w:pPr>
      <w:r>
        <w:t>20.  What animals from the Old World had a major</w:t>
      </w:r>
    </w:p>
    <w:p w:rsidR="005B3C8A" w:rsidRDefault="005B3C8A" w:rsidP="005B3C8A">
      <w:pPr>
        <w:pStyle w:val="NoSpacing"/>
      </w:pPr>
      <w:r>
        <w:t>impact on the New World?</w:t>
      </w:r>
    </w:p>
    <w:p w:rsidR="005B3C8A" w:rsidRDefault="005B3C8A" w:rsidP="005B3C8A">
      <w:pPr>
        <w:pStyle w:val="NoSpacing"/>
      </w:pPr>
    </w:p>
    <w:p w:rsidR="005B3C8A" w:rsidRPr="00972CFD" w:rsidRDefault="00FB4359" w:rsidP="005B3C8A">
      <w:pPr>
        <w:pStyle w:val="NoSpacing"/>
        <w:rPr>
          <w:i/>
        </w:rPr>
      </w:pPr>
      <w:r w:rsidRPr="00972CFD">
        <w:rPr>
          <w:i/>
        </w:rPr>
        <w:t>Use the image below to answer question 21:</w:t>
      </w:r>
    </w:p>
    <w:p w:rsidR="00FB4359" w:rsidRDefault="00FB4359" w:rsidP="005B3C8A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32BC5B" wp14:editId="2070DF3A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5210175" cy="2095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race farm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21. Which style of farming is this?</w:t>
      </w: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C3484" wp14:editId="5437906E">
            <wp:simplePos x="0" y="0"/>
            <wp:positionH relativeFrom="margin">
              <wp:posOffset>-612140</wp:posOffset>
            </wp:positionH>
            <wp:positionV relativeFrom="paragraph">
              <wp:posOffset>248285</wp:posOffset>
            </wp:positionV>
            <wp:extent cx="4250690" cy="319119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-vs-i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19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Default="00FB4359" w:rsidP="005B3C8A">
      <w:pPr>
        <w:pStyle w:val="NoSpacing"/>
      </w:pPr>
    </w:p>
    <w:p w:rsidR="00FB4359" w:rsidRPr="00972CFD" w:rsidRDefault="00FB4359" w:rsidP="00FB4359">
      <w:pPr>
        <w:pStyle w:val="NoSpacing"/>
        <w:ind w:left="5760" w:firstLine="60"/>
        <w:rPr>
          <w:i/>
        </w:rPr>
      </w:pPr>
      <w:r w:rsidRPr="00972CFD">
        <w:rPr>
          <w:i/>
        </w:rPr>
        <w:t>Use the chart to the left to answer the   following questions:</w:t>
      </w:r>
    </w:p>
    <w:p w:rsidR="00FB4359" w:rsidRDefault="00FB4359" w:rsidP="00FB4359">
      <w:pPr>
        <w:pStyle w:val="NoSpacing"/>
        <w:ind w:left="5760" w:firstLine="60"/>
      </w:pPr>
      <w:r>
        <w:t>22. According to the chart, which empire lasted longer?</w:t>
      </w:r>
    </w:p>
    <w:p w:rsidR="00FB4359" w:rsidRDefault="00FB4359" w:rsidP="00FB4359">
      <w:pPr>
        <w:pStyle w:val="NoSpacing"/>
        <w:ind w:left="5760" w:firstLine="60"/>
      </w:pPr>
      <w:r>
        <w:t>23. What were the capital cities and official languages</w:t>
      </w:r>
      <w:r w:rsidR="00972CFD">
        <w:t xml:space="preserve"> of the Aztec and Inca?</w:t>
      </w:r>
    </w:p>
    <w:p w:rsidR="00972CFD" w:rsidRPr="005B3C8A" w:rsidRDefault="00972CFD" w:rsidP="00FB4359">
      <w:pPr>
        <w:pStyle w:val="NoSpacing"/>
        <w:ind w:left="5760" w:firstLine="60"/>
      </w:pPr>
      <w:r>
        <w:t>24. According to the chart, the Aztec were great farmers.  They created chinampas for farming.  What are chinampas?</w:t>
      </w:r>
    </w:p>
    <w:sectPr w:rsidR="00972CFD" w:rsidRPr="005B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0"/>
    <w:rsid w:val="003F2A10"/>
    <w:rsid w:val="005B3C8A"/>
    <w:rsid w:val="0083412C"/>
    <w:rsid w:val="00855497"/>
    <w:rsid w:val="008F011A"/>
    <w:rsid w:val="00972CFD"/>
    <w:rsid w:val="009F5F11"/>
    <w:rsid w:val="00A0127C"/>
    <w:rsid w:val="00BE473C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2EA8B-A13E-4C49-9BAD-8AA751AC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A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3</cp:revision>
  <cp:lastPrinted>2016-03-07T12:32:00Z</cp:lastPrinted>
  <dcterms:created xsi:type="dcterms:W3CDTF">2016-03-06T17:24:00Z</dcterms:created>
  <dcterms:modified xsi:type="dcterms:W3CDTF">2016-03-07T12:33:00Z</dcterms:modified>
</cp:coreProperties>
</file>