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E0A" w:rsidRDefault="00BE18FC">
      <w:r w:rsidRPr="00692545">
        <w:rPr>
          <w:rFonts w:ascii="Bernard MT Condensed" w:hAnsi="Bernard MT Condensed"/>
          <w:sz w:val="28"/>
        </w:rPr>
        <w:t>Canada Versus United States of America</w:t>
      </w:r>
      <w:r w:rsidRPr="00692545">
        <w:rPr>
          <w:rFonts w:ascii="Bernard MT Condensed" w:hAnsi="Bernard MT Condensed"/>
          <w:sz w:val="28"/>
        </w:rPr>
        <w:tab/>
      </w:r>
      <w:r>
        <w:tab/>
      </w:r>
      <w:r>
        <w:tab/>
      </w:r>
      <w:r>
        <w:tab/>
      </w:r>
      <w:r>
        <w:tab/>
        <w:t>Name(s):</w:t>
      </w:r>
    </w:p>
    <w:p w:rsidR="00BE18FC" w:rsidRPr="002A0E06" w:rsidRDefault="00BE18FC">
      <w:pPr>
        <w:rPr>
          <w:i/>
        </w:rPr>
      </w:pPr>
      <w:r w:rsidRPr="002A0E06">
        <w:rPr>
          <w:b/>
          <w:i/>
        </w:rPr>
        <w:t>Task:</w:t>
      </w:r>
      <w:r w:rsidRPr="002A0E06">
        <w:rPr>
          <w:i/>
        </w:rPr>
        <w:t xml:space="preserve"> Respond to the questions below comparing and contrasting Canada and the USA.  Then fill out the Venn Diagram so that you can visualize how similar Canada and the United States are.</w:t>
      </w:r>
    </w:p>
    <w:p w:rsidR="00BE18FC" w:rsidRPr="00692545" w:rsidRDefault="00BE18FC" w:rsidP="00BE18FC">
      <w:pPr>
        <w:pStyle w:val="NoSpacing"/>
        <w:rPr>
          <w:rFonts w:ascii="Cooper Black" w:hAnsi="Cooper Black"/>
          <w:sz w:val="24"/>
        </w:rPr>
      </w:pPr>
      <w:r w:rsidRPr="00692545">
        <w:rPr>
          <w:rFonts w:ascii="Cooper Black" w:hAnsi="Cooper Black"/>
          <w:sz w:val="24"/>
        </w:rPr>
        <w:t>Government</w:t>
      </w:r>
    </w:p>
    <w:tbl>
      <w:tblPr>
        <w:tblStyle w:val="TableGrid"/>
        <w:tblW w:w="0" w:type="auto"/>
        <w:tblLook w:val="04A0" w:firstRow="1" w:lastRow="0" w:firstColumn="1" w:lastColumn="0" w:noHBand="0" w:noVBand="1"/>
      </w:tblPr>
      <w:tblGrid>
        <w:gridCol w:w="1496"/>
        <w:gridCol w:w="3840"/>
        <w:gridCol w:w="4014"/>
      </w:tblGrid>
      <w:tr w:rsidR="00BE18FC" w:rsidTr="00BE18FC">
        <w:tc>
          <w:tcPr>
            <w:tcW w:w="1496" w:type="dxa"/>
          </w:tcPr>
          <w:p w:rsidR="00BE18FC" w:rsidRDefault="00BE18FC" w:rsidP="00BE18FC">
            <w:pPr>
              <w:pStyle w:val="NoSpacing"/>
            </w:pPr>
          </w:p>
        </w:tc>
        <w:tc>
          <w:tcPr>
            <w:tcW w:w="3840" w:type="dxa"/>
          </w:tcPr>
          <w:p w:rsidR="00BE18FC" w:rsidRPr="00BE18FC" w:rsidRDefault="00BE18FC" w:rsidP="00BE18FC">
            <w:pPr>
              <w:pStyle w:val="NoSpacing"/>
              <w:jc w:val="center"/>
              <w:rPr>
                <w:rFonts w:ascii="Constantia" w:hAnsi="Constantia"/>
                <w:b/>
              </w:rPr>
            </w:pPr>
            <w:r w:rsidRPr="00BE18FC">
              <w:rPr>
                <w:rFonts w:ascii="Constantia" w:hAnsi="Constantia"/>
                <w:b/>
              </w:rPr>
              <w:t>Canada</w:t>
            </w:r>
          </w:p>
        </w:tc>
        <w:tc>
          <w:tcPr>
            <w:tcW w:w="4014" w:type="dxa"/>
          </w:tcPr>
          <w:p w:rsidR="00BE18FC" w:rsidRPr="00BE18FC" w:rsidRDefault="00BE18FC" w:rsidP="00BE18FC">
            <w:pPr>
              <w:pStyle w:val="NoSpacing"/>
              <w:jc w:val="center"/>
              <w:rPr>
                <w:rFonts w:ascii="Constantia" w:hAnsi="Constantia"/>
                <w:b/>
              </w:rPr>
            </w:pPr>
            <w:r w:rsidRPr="00BE18FC">
              <w:rPr>
                <w:rFonts w:ascii="Constantia" w:hAnsi="Constantia"/>
                <w:b/>
              </w:rPr>
              <w:t>United States of America</w:t>
            </w:r>
          </w:p>
        </w:tc>
      </w:tr>
      <w:tr w:rsidR="00BE18FC" w:rsidTr="00BE18FC">
        <w:tc>
          <w:tcPr>
            <w:tcW w:w="1496" w:type="dxa"/>
          </w:tcPr>
          <w:p w:rsidR="00BE18FC" w:rsidRDefault="00BE18FC" w:rsidP="00BE18FC">
            <w:pPr>
              <w:pStyle w:val="NoSpacing"/>
            </w:pPr>
            <w:r>
              <w:t>System</w:t>
            </w:r>
          </w:p>
        </w:tc>
        <w:tc>
          <w:tcPr>
            <w:tcW w:w="3840" w:type="dxa"/>
          </w:tcPr>
          <w:p w:rsidR="00BE18FC" w:rsidRDefault="00BE18FC" w:rsidP="00BE18FC">
            <w:pPr>
              <w:pStyle w:val="NoSpacing"/>
            </w:pPr>
          </w:p>
        </w:tc>
        <w:tc>
          <w:tcPr>
            <w:tcW w:w="4014" w:type="dxa"/>
          </w:tcPr>
          <w:p w:rsidR="00BE18FC" w:rsidRDefault="00BE18FC" w:rsidP="00BE18FC">
            <w:pPr>
              <w:pStyle w:val="NoSpacing"/>
            </w:pPr>
          </w:p>
        </w:tc>
      </w:tr>
      <w:tr w:rsidR="00BE18FC" w:rsidTr="00BE18FC">
        <w:tc>
          <w:tcPr>
            <w:tcW w:w="1496" w:type="dxa"/>
          </w:tcPr>
          <w:p w:rsidR="00BE18FC" w:rsidRDefault="00BE18FC" w:rsidP="00BE18FC">
            <w:pPr>
              <w:pStyle w:val="NoSpacing"/>
            </w:pPr>
            <w:r>
              <w:t>Form</w:t>
            </w:r>
          </w:p>
        </w:tc>
        <w:tc>
          <w:tcPr>
            <w:tcW w:w="3840" w:type="dxa"/>
          </w:tcPr>
          <w:p w:rsidR="00BE18FC" w:rsidRDefault="00BE18FC" w:rsidP="00BE18FC">
            <w:pPr>
              <w:pStyle w:val="NoSpacing"/>
            </w:pPr>
          </w:p>
        </w:tc>
        <w:tc>
          <w:tcPr>
            <w:tcW w:w="4014" w:type="dxa"/>
          </w:tcPr>
          <w:p w:rsidR="00BE18FC" w:rsidRDefault="00BE18FC" w:rsidP="00BE18FC">
            <w:pPr>
              <w:pStyle w:val="NoSpacing"/>
            </w:pPr>
          </w:p>
        </w:tc>
      </w:tr>
      <w:tr w:rsidR="00BE18FC" w:rsidTr="00BE18FC">
        <w:tc>
          <w:tcPr>
            <w:tcW w:w="1496" w:type="dxa"/>
          </w:tcPr>
          <w:p w:rsidR="00BE18FC" w:rsidRDefault="00BE18FC" w:rsidP="00BE18FC">
            <w:pPr>
              <w:pStyle w:val="NoSpacing"/>
            </w:pPr>
            <w:r>
              <w:t>Leadership</w:t>
            </w:r>
          </w:p>
        </w:tc>
        <w:tc>
          <w:tcPr>
            <w:tcW w:w="3840" w:type="dxa"/>
          </w:tcPr>
          <w:p w:rsidR="00BE18FC" w:rsidRDefault="00BE18FC" w:rsidP="00BE18FC">
            <w:pPr>
              <w:pStyle w:val="NoSpacing"/>
            </w:pPr>
          </w:p>
        </w:tc>
        <w:tc>
          <w:tcPr>
            <w:tcW w:w="4014" w:type="dxa"/>
          </w:tcPr>
          <w:p w:rsidR="00BE18FC" w:rsidRDefault="00BE18FC" w:rsidP="00BE18FC">
            <w:pPr>
              <w:pStyle w:val="NoSpacing"/>
            </w:pPr>
          </w:p>
        </w:tc>
      </w:tr>
      <w:tr w:rsidR="00BE18FC" w:rsidTr="00BE18FC">
        <w:tc>
          <w:tcPr>
            <w:tcW w:w="1496" w:type="dxa"/>
          </w:tcPr>
          <w:p w:rsidR="00BE18FC" w:rsidRDefault="00BE18FC" w:rsidP="00BE18FC">
            <w:pPr>
              <w:pStyle w:val="NoSpacing"/>
            </w:pPr>
            <w:r>
              <w:t>Language(s)</w:t>
            </w:r>
          </w:p>
        </w:tc>
        <w:tc>
          <w:tcPr>
            <w:tcW w:w="3840" w:type="dxa"/>
          </w:tcPr>
          <w:p w:rsidR="00BE18FC" w:rsidRDefault="00BE18FC" w:rsidP="00BE18FC">
            <w:pPr>
              <w:pStyle w:val="NoSpacing"/>
            </w:pPr>
          </w:p>
        </w:tc>
        <w:tc>
          <w:tcPr>
            <w:tcW w:w="4014" w:type="dxa"/>
          </w:tcPr>
          <w:p w:rsidR="00BE18FC" w:rsidRDefault="00BE18FC" w:rsidP="00BE18FC">
            <w:pPr>
              <w:pStyle w:val="NoSpacing"/>
            </w:pPr>
          </w:p>
        </w:tc>
      </w:tr>
      <w:tr w:rsidR="00BE18FC" w:rsidTr="00BE18FC">
        <w:tc>
          <w:tcPr>
            <w:tcW w:w="1496" w:type="dxa"/>
          </w:tcPr>
          <w:p w:rsidR="00BE18FC" w:rsidRDefault="00BE18FC" w:rsidP="00BE18FC">
            <w:pPr>
              <w:pStyle w:val="NoSpacing"/>
            </w:pPr>
            <w:r>
              <w:t>Flag colors</w:t>
            </w:r>
          </w:p>
        </w:tc>
        <w:tc>
          <w:tcPr>
            <w:tcW w:w="3840" w:type="dxa"/>
          </w:tcPr>
          <w:p w:rsidR="00BE18FC" w:rsidRDefault="00BE18FC" w:rsidP="00BE18FC">
            <w:pPr>
              <w:pStyle w:val="NoSpacing"/>
            </w:pPr>
          </w:p>
        </w:tc>
        <w:tc>
          <w:tcPr>
            <w:tcW w:w="4014" w:type="dxa"/>
          </w:tcPr>
          <w:p w:rsidR="00BE18FC" w:rsidRDefault="00BE18FC" w:rsidP="00BE18FC">
            <w:pPr>
              <w:pStyle w:val="NoSpacing"/>
            </w:pPr>
          </w:p>
        </w:tc>
      </w:tr>
      <w:tr w:rsidR="00BE18FC" w:rsidTr="00BE18FC">
        <w:tc>
          <w:tcPr>
            <w:tcW w:w="1496" w:type="dxa"/>
          </w:tcPr>
          <w:p w:rsidR="00BE18FC" w:rsidRDefault="00BE18FC" w:rsidP="00BE18FC">
            <w:pPr>
              <w:pStyle w:val="NoSpacing"/>
            </w:pPr>
            <w:r>
              <w:t>Cars drive on the ?</w:t>
            </w:r>
          </w:p>
        </w:tc>
        <w:tc>
          <w:tcPr>
            <w:tcW w:w="3840" w:type="dxa"/>
          </w:tcPr>
          <w:p w:rsidR="00BE18FC" w:rsidRDefault="00BE18FC" w:rsidP="00BE18FC">
            <w:pPr>
              <w:pStyle w:val="NoSpacing"/>
            </w:pPr>
          </w:p>
        </w:tc>
        <w:tc>
          <w:tcPr>
            <w:tcW w:w="4014" w:type="dxa"/>
          </w:tcPr>
          <w:p w:rsidR="00BE18FC" w:rsidRDefault="00BE18FC" w:rsidP="00BE18FC">
            <w:pPr>
              <w:pStyle w:val="NoSpacing"/>
            </w:pPr>
          </w:p>
        </w:tc>
      </w:tr>
      <w:tr w:rsidR="00BE18FC" w:rsidTr="00BE18FC">
        <w:tc>
          <w:tcPr>
            <w:tcW w:w="1496" w:type="dxa"/>
          </w:tcPr>
          <w:p w:rsidR="00BE18FC" w:rsidRDefault="00BE18FC" w:rsidP="00BE18FC">
            <w:pPr>
              <w:pStyle w:val="NoSpacing"/>
            </w:pPr>
            <w:r>
              <w:t>Independence date</w:t>
            </w:r>
          </w:p>
        </w:tc>
        <w:tc>
          <w:tcPr>
            <w:tcW w:w="3840" w:type="dxa"/>
          </w:tcPr>
          <w:p w:rsidR="00BE18FC" w:rsidRDefault="00BE18FC" w:rsidP="00BE18FC">
            <w:pPr>
              <w:pStyle w:val="NoSpacing"/>
            </w:pPr>
          </w:p>
        </w:tc>
        <w:tc>
          <w:tcPr>
            <w:tcW w:w="4014" w:type="dxa"/>
          </w:tcPr>
          <w:p w:rsidR="00BE18FC" w:rsidRDefault="00BE18FC" w:rsidP="00BE18FC">
            <w:pPr>
              <w:pStyle w:val="NoSpacing"/>
            </w:pPr>
          </w:p>
        </w:tc>
      </w:tr>
      <w:tr w:rsidR="00BE18FC" w:rsidTr="00BE18FC">
        <w:tc>
          <w:tcPr>
            <w:tcW w:w="1496" w:type="dxa"/>
          </w:tcPr>
          <w:p w:rsidR="00BE18FC" w:rsidRDefault="00BE18FC" w:rsidP="00D619B6">
            <w:pPr>
              <w:pStyle w:val="NoSpacing"/>
            </w:pPr>
            <w:r>
              <w:t>Population</w:t>
            </w:r>
          </w:p>
        </w:tc>
        <w:tc>
          <w:tcPr>
            <w:tcW w:w="3840" w:type="dxa"/>
          </w:tcPr>
          <w:p w:rsidR="00BE18FC" w:rsidRDefault="00BE18FC" w:rsidP="00D619B6">
            <w:pPr>
              <w:pStyle w:val="NoSpacing"/>
            </w:pPr>
          </w:p>
        </w:tc>
        <w:tc>
          <w:tcPr>
            <w:tcW w:w="4014" w:type="dxa"/>
          </w:tcPr>
          <w:p w:rsidR="00BE18FC" w:rsidRDefault="00BE18FC" w:rsidP="00D619B6">
            <w:pPr>
              <w:pStyle w:val="NoSpacing"/>
            </w:pPr>
          </w:p>
        </w:tc>
      </w:tr>
      <w:tr w:rsidR="00BE18FC" w:rsidTr="00BE18FC">
        <w:tc>
          <w:tcPr>
            <w:tcW w:w="1496" w:type="dxa"/>
          </w:tcPr>
          <w:p w:rsidR="00BE18FC" w:rsidRDefault="00BE18FC" w:rsidP="00D619B6">
            <w:pPr>
              <w:pStyle w:val="NoSpacing"/>
            </w:pPr>
            <w:r>
              <w:t>Measurement system</w:t>
            </w:r>
          </w:p>
        </w:tc>
        <w:tc>
          <w:tcPr>
            <w:tcW w:w="3840" w:type="dxa"/>
          </w:tcPr>
          <w:p w:rsidR="00BE18FC" w:rsidRDefault="00BE18FC" w:rsidP="00D619B6">
            <w:pPr>
              <w:pStyle w:val="NoSpacing"/>
            </w:pPr>
          </w:p>
        </w:tc>
        <w:tc>
          <w:tcPr>
            <w:tcW w:w="4014" w:type="dxa"/>
          </w:tcPr>
          <w:p w:rsidR="00BE18FC" w:rsidRDefault="00BE18FC" w:rsidP="00D619B6">
            <w:pPr>
              <w:pStyle w:val="NoSpacing"/>
            </w:pPr>
          </w:p>
        </w:tc>
      </w:tr>
      <w:tr w:rsidR="00BE18FC" w:rsidTr="00BE18FC">
        <w:tc>
          <w:tcPr>
            <w:tcW w:w="1496" w:type="dxa"/>
          </w:tcPr>
          <w:p w:rsidR="00BE18FC" w:rsidRDefault="00BE18FC" w:rsidP="00D619B6">
            <w:pPr>
              <w:pStyle w:val="NoSpacing"/>
            </w:pPr>
            <w:r>
              <w:t>Capital</w:t>
            </w:r>
          </w:p>
        </w:tc>
        <w:tc>
          <w:tcPr>
            <w:tcW w:w="3840" w:type="dxa"/>
          </w:tcPr>
          <w:p w:rsidR="00BE18FC" w:rsidRDefault="00BE18FC" w:rsidP="00D619B6">
            <w:pPr>
              <w:pStyle w:val="NoSpacing"/>
            </w:pPr>
          </w:p>
        </w:tc>
        <w:tc>
          <w:tcPr>
            <w:tcW w:w="4014" w:type="dxa"/>
          </w:tcPr>
          <w:p w:rsidR="00BE18FC" w:rsidRDefault="00BE18FC" w:rsidP="00D619B6">
            <w:pPr>
              <w:pStyle w:val="NoSpacing"/>
            </w:pPr>
          </w:p>
        </w:tc>
      </w:tr>
      <w:tr w:rsidR="00692545" w:rsidTr="00692545">
        <w:tc>
          <w:tcPr>
            <w:tcW w:w="1496" w:type="dxa"/>
          </w:tcPr>
          <w:p w:rsidR="00692545" w:rsidRDefault="00692545" w:rsidP="00D619B6">
            <w:pPr>
              <w:pStyle w:val="NoSpacing"/>
            </w:pPr>
            <w:r>
              <w:t>Main religions</w:t>
            </w:r>
          </w:p>
        </w:tc>
        <w:tc>
          <w:tcPr>
            <w:tcW w:w="3840" w:type="dxa"/>
          </w:tcPr>
          <w:p w:rsidR="00692545" w:rsidRDefault="00692545" w:rsidP="00D619B6">
            <w:pPr>
              <w:pStyle w:val="NoSpacing"/>
            </w:pPr>
          </w:p>
        </w:tc>
        <w:tc>
          <w:tcPr>
            <w:tcW w:w="4014" w:type="dxa"/>
          </w:tcPr>
          <w:p w:rsidR="00692545" w:rsidRDefault="00692545" w:rsidP="00D619B6">
            <w:pPr>
              <w:pStyle w:val="NoSpacing"/>
            </w:pPr>
          </w:p>
        </w:tc>
      </w:tr>
      <w:tr w:rsidR="00BE18FC" w:rsidTr="00BE18FC">
        <w:tc>
          <w:tcPr>
            <w:tcW w:w="1496" w:type="dxa"/>
          </w:tcPr>
          <w:p w:rsidR="00BE18FC" w:rsidRDefault="00BE18FC" w:rsidP="00BE18FC">
            <w:pPr>
              <w:pStyle w:val="NoSpacing"/>
            </w:pPr>
            <w:r>
              <w:t>Regions called</w:t>
            </w:r>
          </w:p>
        </w:tc>
        <w:tc>
          <w:tcPr>
            <w:tcW w:w="3840" w:type="dxa"/>
          </w:tcPr>
          <w:p w:rsidR="00BE18FC" w:rsidRDefault="00BE18FC" w:rsidP="00BE18FC">
            <w:pPr>
              <w:pStyle w:val="NoSpacing"/>
            </w:pPr>
          </w:p>
        </w:tc>
        <w:tc>
          <w:tcPr>
            <w:tcW w:w="4014" w:type="dxa"/>
          </w:tcPr>
          <w:p w:rsidR="00BE18FC" w:rsidRDefault="00BE18FC" w:rsidP="00BE18FC">
            <w:pPr>
              <w:pStyle w:val="NoSpacing"/>
            </w:pPr>
          </w:p>
        </w:tc>
      </w:tr>
    </w:tbl>
    <w:p w:rsidR="00BE18FC" w:rsidRDefault="00BE18FC" w:rsidP="00BE18FC">
      <w:pPr>
        <w:pStyle w:val="NoSpacing"/>
      </w:pPr>
    </w:p>
    <w:p w:rsidR="00BE18FC" w:rsidRPr="00692545" w:rsidRDefault="00BE18FC" w:rsidP="00BE18FC">
      <w:pPr>
        <w:pStyle w:val="NoSpacing"/>
        <w:rPr>
          <w:rFonts w:ascii="Cooper Black" w:hAnsi="Cooper Black"/>
          <w:sz w:val="24"/>
        </w:rPr>
      </w:pPr>
      <w:r w:rsidRPr="00692545">
        <w:rPr>
          <w:rFonts w:ascii="Cooper Black" w:hAnsi="Cooper Black"/>
          <w:sz w:val="24"/>
        </w:rPr>
        <w:t>Economy</w:t>
      </w:r>
    </w:p>
    <w:tbl>
      <w:tblPr>
        <w:tblStyle w:val="TableGrid"/>
        <w:tblW w:w="0" w:type="auto"/>
        <w:tblLook w:val="04A0" w:firstRow="1" w:lastRow="0" w:firstColumn="1" w:lastColumn="0" w:noHBand="0" w:noVBand="1"/>
      </w:tblPr>
      <w:tblGrid>
        <w:gridCol w:w="1525"/>
        <w:gridCol w:w="3780"/>
        <w:gridCol w:w="4045"/>
      </w:tblGrid>
      <w:tr w:rsidR="00BE18FC" w:rsidTr="00BE18FC">
        <w:tc>
          <w:tcPr>
            <w:tcW w:w="1525" w:type="dxa"/>
          </w:tcPr>
          <w:p w:rsidR="00BE18FC" w:rsidRDefault="00BE18FC" w:rsidP="00BE18FC">
            <w:pPr>
              <w:pStyle w:val="NoSpacing"/>
            </w:pPr>
          </w:p>
        </w:tc>
        <w:tc>
          <w:tcPr>
            <w:tcW w:w="3780" w:type="dxa"/>
          </w:tcPr>
          <w:p w:rsidR="00BE18FC" w:rsidRPr="00BE18FC" w:rsidRDefault="00BE18FC" w:rsidP="00BE18FC">
            <w:pPr>
              <w:pStyle w:val="NoSpacing"/>
              <w:jc w:val="center"/>
              <w:rPr>
                <w:rFonts w:ascii="Constantia" w:hAnsi="Constantia"/>
                <w:b/>
              </w:rPr>
            </w:pPr>
            <w:r w:rsidRPr="00BE18FC">
              <w:rPr>
                <w:rFonts w:ascii="Constantia" w:hAnsi="Constantia"/>
                <w:b/>
              </w:rPr>
              <w:t>Canada</w:t>
            </w:r>
          </w:p>
        </w:tc>
        <w:tc>
          <w:tcPr>
            <w:tcW w:w="4045" w:type="dxa"/>
          </w:tcPr>
          <w:p w:rsidR="00BE18FC" w:rsidRPr="00BE18FC" w:rsidRDefault="00BE18FC" w:rsidP="00BE18FC">
            <w:pPr>
              <w:pStyle w:val="NoSpacing"/>
              <w:jc w:val="center"/>
              <w:rPr>
                <w:rFonts w:ascii="Constantia" w:hAnsi="Constantia"/>
                <w:b/>
              </w:rPr>
            </w:pPr>
            <w:r w:rsidRPr="00BE18FC">
              <w:rPr>
                <w:rFonts w:ascii="Constantia" w:hAnsi="Constantia"/>
                <w:b/>
              </w:rPr>
              <w:t>United States of America</w:t>
            </w:r>
          </w:p>
        </w:tc>
      </w:tr>
      <w:tr w:rsidR="00BE18FC" w:rsidTr="00BE18FC">
        <w:tc>
          <w:tcPr>
            <w:tcW w:w="1525" w:type="dxa"/>
          </w:tcPr>
          <w:p w:rsidR="00BE18FC" w:rsidRDefault="00BE18FC" w:rsidP="00BE18FC">
            <w:pPr>
              <w:pStyle w:val="NoSpacing"/>
            </w:pPr>
            <w:r>
              <w:t>System</w:t>
            </w:r>
          </w:p>
        </w:tc>
        <w:tc>
          <w:tcPr>
            <w:tcW w:w="3780" w:type="dxa"/>
          </w:tcPr>
          <w:p w:rsidR="00BE18FC" w:rsidRDefault="00BE18FC" w:rsidP="00BE18FC">
            <w:pPr>
              <w:pStyle w:val="NoSpacing"/>
            </w:pPr>
          </w:p>
        </w:tc>
        <w:tc>
          <w:tcPr>
            <w:tcW w:w="4045" w:type="dxa"/>
          </w:tcPr>
          <w:p w:rsidR="00BE18FC" w:rsidRDefault="00BE18FC" w:rsidP="00BE18FC">
            <w:pPr>
              <w:pStyle w:val="NoSpacing"/>
            </w:pPr>
          </w:p>
        </w:tc>
      </w:tr>
      <w:tr w:rsidR="00BE18FC" w:rsidTr="00BE18FC">
        <w:tc>
          <w:tcPr>
            <w:tcW w:w="1525" w:type="dxa"/>
          </w:tcPr>
          <w:p w:rsidR="00BE18FC" w:rsidRDefault="00BE18FC" w:rsidP="00BE18FC">
            <w:pPr>
              <w:pStyle w:val="NoSpacing"/>
            </w:pPr>
            <w:r>
              <w:t>Currency</w:t>
            </w:r>
          </w:p>
        </w:tc>
        <w:tc>
          <w:tcPr>
            <w:tcW w:w="3780" w:type="dxa"/>
          </w:tcPr>
          <w:p w:rsidR="00BE18FC" w:rsidRDefault="00BE18FC" w:rsidP="00BE18FC">
            <w:pPr>
              <w:pStyle w:val="NoSpacing"/>
            </w:pPr>
          </w:p>
        </w:tc>
        <w:tc>
          <w:tcPr>
            <w:tcW w:w="4045" w:type="dxa"/>
          </w:tcPr>
          <w:p w:rsidR="00BE18FC" w:rsidRDefault="00BE18FC" w:rsidP="00BE18FC">
            <w:pPr>
              <w:pStyle w:val="NoSpacing"/>
            </w:pPr>
          </w:p>
        </w:tc>
      </w:tr>
      <w:tr w:rsidR="00BE18FC" w:rsidTr="00BE18FC">
        <w:tc>
          <w:tcPr>
            <w:tcW w:w="1525" w:type="dxa"/>
          </w:tcPr>
          <w:p w:rsidR="00BE18FC" w:rsidRDefault="00BE18FC" w:rsidP="00BE18FC">
            <w:pPr>
              <w:pStyle w:val="NoSpacing"/>
            </w:pPr>
            <w:r>
              <w:t>GDP</w:t>
            </w:r>
          </w:p>
        </w:tc>
        <w:tc>
          <w:tcPr>
            <w:tcW w:w="3780" w:type="dxa"/>
          </w:tcPr>
          <w:p w:rsidR="00BE18FC" w:rsidRDefault="00BE18FC" w:rsidP="00BE18FC">
            <w:pPr>
              <w:pStyle w:val="NoSpacing"/>
            </w:pPr>
          </w:p>
        </w:tc>
        <w:tc>
          <w:tcPr>
            <w:tcW w:w="4045" w:type="dxa"/>
          </w:tcPr>
          <w:p w:rsidR="00BE18FC" w:rsidRDefault="00BE18FC" w:rsidP="00BE18FC">
            <w:pPr>
              <w:pStyle w:val="NoSpacing"/>
            </w:pPr>
          </w:p>
        </w:tc>
      </w:tr>
      <w:tr w:rsidR="00BE18FC" w:rsidTr="00BE18FC">
        <w:tc>
          <w:tcPr>
            <w:tcW w:w="1525" w:type="dxa"/>
          </w:tcPr>
          <w:p w:rsidR="00BE18FC" w:rsidRDefault="00BE18FC" w:rsidP="00BE18FC">
            <w:pPr>
              <w:pStyle w:val="NoSpacing"/>
            </w:pPr>
            <w:r>
              <w:t>Literacy rate</w:t>
            </w:r>
          </w:p>
        </w:tc>
        <w:tc>
          <w:tcPr>
            <w:tcW w:w="3780" w:type="dxa"/>
          </w:tcPr>
          <w:p w:rsidR="00BE18FC" w:rsidRDefault="00BE18FC" w:rsidP="00BE18FC">
            <w:pPr>
              <w:pStyle w:val="NoSpacing"/>
            </w:pPr>
          </w:p>
        </w:tc>
        <w:tc>
          <w:tcPr>
            <w:tcW w:w="4045" w:type="dxa"/>
          </w:tcPr>
          <w:p w:rsidR="00BE18FC" w:rsidRDefault="00BE18FC" w:rsidP="00BE18FC">
            <w:pPr>
              <w:pStyle w:val="NoSpacing"/>
            </w:pPr>
          </w:p>
        </w:tc>
      </w:tr>
      <w:tr w:rsidR="00BE18FC" w:rsidTr="00BE18FC">
        <w:tc>
          <w:tcPr>
            <w:tcW w:w="1525" w:type="dxa"/>
          </w:tcPr>
          <w:p w:rsidR="00BE18FC" w:rsidRDefault="00BE18FC" w:rsidP="00BE18FC">
            <w:pPr>
              <w:pStyle w:val="NoSpacing"/>
            </w:pPr>
            <w:r>
              <w:t>Life expectancy</w:t>
            </w:r>
          </w:p>
        </w:tc>
        <w:tc>
          <w:tcPr>
            <w:tcW w:w="3780" w:type="dxa"/>
          </w:tcPr>
          <w:p w:rsidR="00BE18FC" w:rsidRDefault="00BE18FC" w:rsidP="00BE18FC">
            <w:pPr>
              <w:pStyle w:val="NoSpacing"/>
            </w:pPr>
          </w:p>
        </w:tc>
        <w:tc>
          <w:tcPr>
            <w:tcW w:w="4045" w:type="dxa"/>
          </w:tcPr>
          <w:p w:rsidR="00BE18FC" w:rsidRDefault="00BE18FC" w:rsidP="00BE18FC">
            <w:pPr>
              <w:pStyle w:val="NoSpacing"/>
            </w:pPr>
          </w:p>
        </w:tc>
      </w:tr>
    </w:tbl>
    <w:p w:rsidR="00BE18FC" w:rsidRDefault="00BE18FC" w:rsidP="00BE18FC">
      <w:pPr>
        <w:pStyle w:val="NoSpacing"/>
      </w:pPr>
    </w:p>
    <w:p w:rsidR="00692545" w:rsidRDefault="00692545" w:rsidP="00BE18FC">
      <w:pPr>
        <w:pStyle w:val="NoSpacing"/>
        <w:rPr>
          <w:rFonts w:ascii="Cooper Black" w:hAnsi="Cooper Black"/>
          <w:sz w:val="24"/>
        </w:rPr>
      </w:pPr>
      <w:r>
        <w:rPr>
          <w:rFonts w:ascii="Cooper Black" w:hAnsi="Cooper Black"/>
          <w:sz w:val="24"/>
        </w:rPr>
        <w:t>Entertainment</w:t>
      </w:r>
    </w:p>
    <w:tbl>
      <w:tblPr>
        <w:tblStyle w:val="TableGrid"/>
        <w:tblW w:w="0" w:type="auto"/>
        <w:tblLook w:val="04A0" w:firstRow="1" w:lastRow="0" w:firstColumn="1" w:lastColumn="0" w:noHBand="0" w:noVBand="1"/>
      </w:tblPr>
      <w:tblGrid>
        <w:gridCol w:w="1525"/>
        <w:gridCol w:w="3780"/>
        <w:gridCol w:w="4045"/>
      </w:tblGrid>
      <w:tr w:rsidR="00692545" w:rsidTr="00D619B6">
        <w:tc>
          <w:tcPr>
            <w:tcW w:w="1525" w:type="dxa"/>
          </w:tcPr>
          <w:p w:rsidR="00692545" w:rsidRDefault="00692545" w:rsidP="00D619B6">
            <w:pPr>
              <w:pStyle w:val="NoSpacing"/>
            </w:pPr>
          </w:p>
        </w:tc>
        <w:tc>
          <w:tcPr>
            <w:tcW w:w="3780" w:type="dxa"/>
          </w:tcPr>
          <w:p w:rsidR="00692545" w:rsidRPr="00BE18FC" w:rsidRDefault="00692545" w:rsidP="00D619B6">
            <w:pPr>
              <w:pStyle w:val="NoSpacing"/>
              <w:jc w:val="center"/>
              <w:rPr>
                <w:rFonts w:ascii="Constantia" w:hAnsi="Constantia"/>
                <w:b/>
              </w:rPr>
            </w:pPr>
            <w:r w:rsidRPr="00BE18FC">
              <w:rPr>
                <w:rFonts w:ascii="Constantia" w:hAnsi="Constantia"/>
                <w:b/>
              </w:rPr>
              <w:t>Canada</w:t>
            </w:r>
          </w:p>
        </w:tc>
        <w:tc>
          <w:tcPr>
            <w:tcW w:w="4045" w:type="dxa"/>
          </w:tcPr>
          <w:p w:rsidR="00692545" w:rsidRPr="00BE18FC" w:rsidRDefault="00692545" w:rsidP="00D619B6">
            <w:pPr>
              <w:pStyle w:val="NoSpacing"/>
              <w:jc w:val="center"/>
              <w:rPr>
                <w:rFonts w:ascii="Constantia" w:hAnsi="Constantia"/>
                <w:b/>
              </w:rPr>
            </w:pPr>
            <w:r w:rsidRPr="00BE18FC">
              <w:rPr>
                <w:rFonts w:ascii="Constantia" w:hAnsi="Constantia"/>
                <w:b/>
              </w:rPr>
              <w:t>United States of America</w:t>
            </w:r>
          </w:p>
        </w:tc>
      </w:tr>
      <w:tr w:rsidR="00692545" w:rsidTr="00692545">
        <w:trPr>
          <w:trHeight w:val="683"/>
        </w:trPr>
        <w:tc>
          <w:tcPr>
            <w:tcW w:w="1525" w:type="dxa"/>
          </w:tcPr>
          <w:p w:rsidR="00692545" w:rsidRDefault="00692545" w:rsidP="00D619B6">
            <w:pPr>
              <w:pStyle w:val="NoSpacing"/>
            </w:pPr>
            <w:r>
              <w:t>Basketball</w:t>
            </w:r>
          </w:p>
        </w:tc>
        <w:tc>
          <w:tcPr>
            <w:tcW w:w="3780" w:type="dxa"/>
          </w:tcPr>
          <w:p w:rsidR="00692545" w:rsidRDefault="00692545" w:rsidP="00D619B6">
            <w:pPr>
              <w:pStyle w:val="NoSpacing"/>
            </w:pPr>
          </w:p>
        </w:tc>
        <w:tc>
          <w:tcPr>
            <w:tcW w:w="4045" w:type="dxa"/>
          </w:tcPr>
          <w:p w:rsidR="00692545" w:rsidRDefault="00692545" w:rsidP="00D619B6">
            <w:pPr>
              <w:pStyle w:val="NoSpacing"/>
            </w:pPr>
          </w:p>
        </w:tc>
      </w:tr>
      <w:tr w:rsidR="00692545" w:rsidTr="00692545">
        <w:trPr>
          <w:trHeight w:val="710"/>
        </w:trPr>
        <w:tc>
          <w:tcPr>
            <w:tcW w:w="1525" w:type="dxa"/>
          </w:tcPr>
          <w:p w:rsidR="00692545" w:rsidRDefault="00692545" w:rsidP="00D619B6">
            <w:pPr>
              <w:pStyle w:val="NoSpacing"/>
            </w:pPr>
            <w:r>
              <w:t>Football</w:t>
            </w:r>
          </w:p>
        </w:tc>
        <w:tc>
          <w:tcPr>
            <w:tcW w:w="3780" w:type="dxa"/>
          </w:tcPr>
          <w:p w:rsidR="00692545" w:rsidRDefault="00692545" w:rsidP="00D619B6">
            <w:pPr>
              <w:pStyle w:val="NoSpacing"/>
            </w:pPr>
          </w:p>
        </w:tc>
        <w:tc>
          <w:tcPr>
            <w:tcW w:w="4045" w:type="dxa"/>
          </w:tcPr>
          <w:p w:rsidR="00692545" w:rsidRDefault="00692545" w:rsidP="00D619B6">
            <w:pPr>
              <w:pStyle w:val="NoSpacing"/>
            </w:pPr>
          </w:p>
        </w:tc>
      </w:tr>
      <w:tr w:rsidR="00692545" w:rsidTr="00692545">
        <w:trPr>
          <w:trHeight w:val="710"/>
        </w:trPr>
        <w:tc>
          <w:tcPr>
            <w:tcW w:w="1525" w:type="dxa"/>
          </w:tcPr>
          <w:p w:rsidR="00692545" w:rsidRDefault="00692545" w:rsidP="00D619B6">
            <w:pPr>
              <w:pStyle w:val="NoSpacing"/>
            </w:pPr>
            <w:r>
              <w:t>Baseball</w:t>
            </w:r>
          </w:p>
        </w:tc>
        <w:tc>
          <w:tcPr>
            <w:tcW w:w="3780" w:type="dxa"/>
          </w:tcPr>
          <w:p w:rsidR="00692545" w:rsidRDefault="00692545" w:rsidP="00D619B6">
            <w:pPr>
              <w:pStyle w:val="NoSpacing"/>
            </w:pPr>
          </w:p>
        </w:tc>
        <w:tc>
          <w:tcPr>
            <w:tcW w:w="4045" w:type="dxa"/>
          </w:tcPr>
          <w:p w:rsidR="00692545" w:rsidRDefault="00692545" w:rsidP="00D619B6">
            <w:pPr>
              <w:pStyle w:val="NoSpacing"/>
            </w:pPr>
          </w:p>
        </w:tc>
      </w:tr>
      <w:tr w:rsidR="00692545" w:rsidTr="00692545">
        <w:trPr>
          <w:trHeight w:val="710"/>
        </w:trPr>
        <w:tc>
          <w:tcPr>
            <w:tcW w:w="1525" w:type="dxa"/>
          </w:tcPr>
          <w:p w:rsidR="00692545" w:rsidRDefault="00692545" w:rsidP="00D619B6">
            <w:pPr>
              <w:pStyle w:val="NoSpacing"/>
            </w:pPr>
            <w:r>
              <w:t>Soccer</w:t>
            </w:r>
          </w:p>
        </w:tc>
        <w:tc>
          <w:tcPr>
            <w:tcW w:w="3780" w:type="dxa"/>
          </w:tcPr>
          <w:p w:rsidR="00692545" w:rsidRDefault="00692545" w:rsidP="00D619B6">
            <w:pPr>
              <w:pStyle w:val="NoSpacing"/>
            </w:pPr>
          </w:p>
        </w:tc>
        <w:tc>
          <w:tcPr>
            <w:tcW w:w="4045" w:type="dxa"/>
          </w:tcPr>
          <w:p w:rsidR="00692545" w:rsidRDefault="00692545" w:rsidP="00D619B6">
            <w:pPr>
              <w:pStyle w:val="NoSpacing"/>
            </w:pPr>
          </w:p>
        </w:tc>
      </w:tr>
      <w:tr w:rsidR="00692545" w:rsidTr="00692545">
        <w:trPr>
          <w:trHeight w:val="800"/>
        </w:trPr>
        <w:tc>
          <w:tcPr>
            <w:tcW w:w="1525" w:type="dxa"/>
          </w:tcPr>
          <w:p w:rsidR="00692545" w:rsidRDefault="00692545" w:rsidP="00D619B6">
            <w:pPr>
              <w:pStyle w:val="NoSpacing"/>
            </w:pPr>
            <w:r>
              <w:t>Hockey</w:t>
            </w:r>
          </w:p>
        </w:tc>
        <w:tc>
          <w:tcPr>
            <w:tcW w:w="3780" w:type="dxa"/>
          </w:tcPr>
          <w:p w:rsidR="00692545" w:rsidRDefault="00692545" w:rsidP="00D619B6">
            <w:pPr>
              <w:pStyle w:val="NoSpacing"/>
            </w:pPr>
          </w:p>
        </w:tc>
        <w:tc>
          <w:tcPr>
            <w:tcW w:w="4045" w:type="dxa"/>
          </w:tcPr>
          <w:p w:rsidR="00692545" w:rsidRDefault="00692545" w:rsidP="00D619B6">
            <w:pPr>
              <w:pStyle w:val="NoSpacing"/>
            </w:pPr>
          </w:p>
        </w:tc>
      </w:tr>
    </w:tbl>
    <w:p w:rsidR="002A0E06" w:rsidRPr="002A0E06" w:rsidRDefault="002A0E06" w:rsidP="00692545">
      <w:pPr>
        <w:shd w:val="clear" w:color="auto" w:fill="FFFFFF"/>
        <w:spacing w:after="150" w:line="240" w:lineRule="auto"/>
        <w:rPr>
          <w:rFonts w:eastAsia="Times New Roman" w:cs="Times New Roman"/>
          <w:b/>
          <w:bCs/>
          <w:i/>
          <w:color w:val="333333"/>
          <w:szCs w:val="27"/>
        </w:rPr>
      </w:pPr>
      <w:r w:rsidRPr="002A0E06">
        <w:rPr>
          <w:rFonts w:eastAsia="Times New Roman" w:cs="Times New Roman"/>
          <w:b/>
          <w:bCs/>
          <w:i/>
          <w:color w:val="333333"/>
          <w:szCs w:val="27"/>
        </w:rPr>
        <w:lastRenderedPageBreak/>
        <w:t xml:space="preserve">Task: </w:t>
      </w:r>
      <w:r w:rsidRPr="002A0E06">
        <w:rPr>
          <w:rFonts w:eastAsia="Times New Roman" w:cs="Times New Roman"/>
          <w:bCs/>
          <w:i/>
          <w:color w:val="333333"/>
          <w:szCs w:val="27"/>
        </w:rPr>
        <w:t xml:space="preserve">Read </w:t>
      </w:r>
      <w:r>
        <w:rPr>
          <w:rFonts w:eastAsia="Times New Roman" w:cs="Times New Roman"/>
          <w:bCs/>
          <w:i/>
          <w:color w:val="333333"/>
          <w:szCs w:val="27"/>
        </w:rPr>
        <w:t>the information from the 2009 study</w:t>
      </w:r>
      <w:r w:rsidRPr="002A0E06">
        <w:rPr>
          <w:rFonts w:eastAsia="Times New Roman" w:cs="Times New Roman"/>
          <w:bCs/>
          <w:i/>
          <w:color w:val="333333"/>
          <w:szCs w:val="27"/>
        </w:rPr>
        <w:t xml:space="preserve"> below, utilize the information for your Venn Diagram.</w:t>
      </w:r>
    </w:p>
    <w:p w:rsidR="00692545" w:rsidRPr="00692545" w:rsidRDefault="00692545" w:rsidP="00692545">
      <w:pPr>
        <w:shd w:val="clear" w:color="auto" w:fill="FFFFFF"/>
        <w:spacing w:after="150" w:line="240" w:lineRule="auto"/>
        <w:rPr>
          <w:rFonts w:ascii="Times New Roman" w:eastAsia="Times New Roman" w:hAnsi="Times New Roman" w:cs="Times New Roman"/>
          <w:color w:val="333333"/>
          <w:sz w:val="24"/>
          <w:szCs w:val="27"/>
        </w:rPr>
      </w:pPr>
      <w:r w:rsidRPr="00692545">
        <w:rPr>
          <w:rFonts w:ascii="Times New Roman" w:eastAsia="Times New Roman" w:hAnsi="Times New Roman" w:cs="Times New Roman"/>
          <w:b/>
          <w:bCs/>
          <w:color w:val="333333"/>
          <w:sz w:val="24"/>
          <w:szCs w:val="27"/>
        </w:rPr>
        <w:t>Environmental Awareness</w:t>
      </w:r>
    </w:p>
    <w:p w:rsidR="00692545" w:rsidRPr="00692545" w:rsidRDefault="00692545" w:rsidP="00692545">
      <w:pPr>
        <w:shd w:val="clear" w:color="auto" w:fill="FFFFFF"/>
        <w:spacing w:after="150" w:line="240" w:lineRule="auto"/>
        <w:rPr>
          <w:rFonts w:ascii="Times New Roman" w:eastAsia="Times New Roman" w:hAnsi="Times New Roman" w:cs="Times New Roman"/>
          <w:color w:val="333333"/>
          <w:szCs w:val="27"/>
        </w:rPr>
      </w:pPr>
      <w:r w:rsidRPr="00692545">
        <w:rPr>
          <w:rFonts w:ascii="Times New Roman" w:eastAsia="Times New Roman" w:hAnsi="Times New Roman" w:cs="Times New Roman"/>
          <w:color w:val="333333"/>
          <w:szCs w:val="27"/>
        </w:rPr>
        <w:t>On the environmental front, Canadians are more likely than Americans to report participating in recycling programs and regularly taking public transportation where available:</w:t>
      </w:r>
    </w:p>
    <w:p w:rsidR="00692545" w:rsidRPr="00692545" w:rsidRDefault="00692545" w:rsidP="0069254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Cs w:val="27"/>
        </w:rPr>
      </w:pPr>
      <w:r w:rsidRPr="00692545">
        <w:rPr>
          <w:rFonts w:ascii="Times New Roman" w:eastAsia="Times New Roman" w:hAnsi="Times New Roman" w:cs="Times New Roman"/>
          <w:color w:val="333333"/>
          <w:szCs w:val="27"/>
        </w:rPr>
        <w:t>88% of Canadians report “actively participating in a recycling program” compared with 72% of their American counterparts.</w:t>
      </w:r>
    </w:p>
    <w:p w:rsidR="00692545" w:rsidRPr="00692545" w:rsidRDefault="00692545" w:rsidP="00692545">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Cs w:val="27"/>
        </w:rPr>
      </w:pPr>
      <w:r w:rsidRPr="00692545">
        <w:rPr>
          <w:rFonts w:ascii="Times New Roman" w:eastAsia="Times New Roman" w:hAnsi="Times New Roman" w:cs="Times New Roman"/>
          <w:color w:val="333333"/>
          <w:szCs w:val="27"/>
        </w:rPr>
        <w:t>33% of Canadians report using public transportation once a week or more often, while only 20% in the US reported doing so.</w:t>
      </w:r>
    </w:p>
    <w:p w:rsidR="00692545" w:rsidRPr="00692545" w:rsidRDefault="00692545" w:rsidP="00692545">
      <w:pPr>
        <w:shd w:val="clear" w:color="auto" w:fill="FFFFFF"/>
        <w:spacing w:after="150" w:line="240" w:lineRule="auto"/>
        <w:rPr>
          <w:rFonts w:ascii="Times New Roman" w:eastAsia="Times New Roman" w:hAnsi="Times New Roman" w:cs="Times New Roman"/>
          <w:color w:val="333333"/>
          <w:sz w:val="24"/>
          <w:szCs w:val="27"/>
        </w:rPr>
      </w:pPr>
      <w:r w:rsidRPr="00692545">
        <w:rPr>
          <w:rFonts w:ascii="Times New Roman" w:eastAsia="Times New Roman" w:hAnsi="Times New Roman" w:cs="Times New Roman"/>
          <w:b/>
          <w:bCs/>
          <w:color w:val="333333"/>
          <w:sz w:val="24"/>
          <w:szCs w:val="27"/>
        </w:rPr>
        <w:t>Lifestyle Differences</w:t>
      </w:r>
    </w:p>
    <w:p w:rsidR="00692545" w:rsidRPr="00692545" w:rsidRDefault="00692545" w:rsidP="00692545">
      <w:pPr>
        <w:shd w:val="clear" w:color="auto" w:fill="FFFFFF"/>
        <w:spacing w:after="150" w:line="240" w:lineRule="auto"/>
        <w:rPr>
          <w:rFonts w:ascii="Times New Roman" w:eastAsia="Times New Roman" w:hAnsi="Times New Roman" w:cs="Times New Roman"/>
          <w:color w:val="333333"/>
          <w:szCs w:val="27"/>
        </w:rPr>
      </w:pPr>
      <w:r w:rsidRPr="00692545">
        <w:rPr>
          <w:rFonts w:ascii="Times New Roman" w:eastAsia="Times New Roman" w:hAnsi="Times New Roman" w:cs="Times New Roman"/>
          <w:color w:val="333333"/>
          <w:szCs w:val="27"/>
        </w:rPr>
        <w:t>The study found that American young adults are more likely to get married, to own their home, and travel closer to home. Their counterparts in Canada, however, are less likely to wed, more likely to be in a domestic partnership, less likely to be homeowners and more likely to travel abroad:</w:t>
      </w:r>
    </w:p>
    <w:p w:rsidR="00692545" w:rsidRPr="00692545" w:rsidRDefault="00692545" w:rsidP="0069254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Cs w:val="27"/>
        </w:rPr>
      </w:pPr>
      <w:r w:rsidRPr="00692545">
        <w:rPr>
          <w:rFonts w:ascii="Times New Roman" w:eastAsia="Times New Roman" w:hAnsi="Times New Roman" w:cs="Times New Roman"/>
          <w:color w:val="333333"/>
          <w:szCs w:val="27"/>
        </w:rPr>
        <w:t>In the US, four-in-ten (39%) of the 18-34 year-old set are married compared with only one-fourth (25%) in Canada.</w:t>
      </w:r>
    </w:p>
    <w:p w:rsidR="00692545" w:rsidRPr="00692545" w:rsidRDefault="00692545" w:rsidP="0069254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Cs w:val="27"/>
        </w:rPr>
      </w:pPr>
      <w:r w:rsidRPr="00692545">
        <w:rPr>
          <w:rFonts w:ascii="Times New Roman" w:eastAsia="Times New Roman" w:hAnsi="Times New Roman" w:cs="Times New Roman"/>
          <w:color w:val="333333"/>
          <w:szCs w:val="27"/>
        </w:rPr>
        <w:t>The number of domestic partnerships in Canada is significantly higher (18% vs. 7%).</w:t>
      </w:r>
    </w:p>
    <w:p w:rsidR="00692545" w:rsidRPr="00692545" w:rsidRDefault="00692545" w:rsidP="0069254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Cs w:val="27"/>
        </w:rPr>
      </w:pPr>
      <w:r w:rsidRPr="00692545">
        <w:rPr>
          <w:rFonts w:ascii="Times New Roman" w:eastAsia="Times New Roman" w:hAnsi="Times New Roman" w:cs="Times New Roman"/>
          <w:color w:val="333333"/>
          <w:szCs w:val="27"/>
        </w:rPr>
        <w:t>Americans are more likely to report owning their home (45%), compared with those living in Canada (35%).</w:t>
      </w:r>
    </w:p>
    <w:p w:rsidR="00692545" w:rsidRPr="00692545" w:rsidRDefault="00692545" w:rsidP="00692545">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Cs w:val="27"/>
        </w:rPr>
      </w:pPr>
      <w:r w:rsidRPr="00692545">
        <w:rPr>
          <w:rFonts w:ascii="Times New Roman" w:eastAsia="Times New Roman" w:hAnsi="Times New Roman" w:cs="Times New Roman"/>
          <w:color w:val="333333"/>
          <w:szCs w:val="27"/>
        </w:rPr>
        <w:t>When it comes to vacations, among those who took a vacation of at least a week in the past year, only one-fifth of Americans (19%) say they traveled to a destination outside of their country of residence, compared with nearly half of Canadians (48%).</w:t>
      </w:r>
    </w:p>
    <w:p w:rsidR="00692545" w:rsidRDefault="00692545" w:rsidP="00692545">
      <w:pPr>
        <w:shd w:val="clear" w:color="auto" w:fill="FFFFFF"/>
        <w:spacing w:after="150" w:line="240" w:lineRule="auto"/>
        <w:rPr>
          <w:rFonts w:ascii="Times New Roman" w:eastAsia="Times New Roman" w:hAnsi="Times New Roman" w:cs="Times New Roman"/>
          <w:color w:val="333333"/>
          <w:szCs w:val="27"/>
        </w:rPr>
      </w:pPr>
      <w:r w:rsidRPr="00692545">
        <w:rPr>
          <w:rFonts w:ascii="Times New Roman" w:eastAsia="Times New Roman" w:hAnsi="Times New Roman" w:cs="Times New Roman"/>
          <w:color w:val="333333"/>
          <w:szCs w:val="27"/>
        </w:rPr>
        <w:t>“When we compare the lifestyles of young adults in the United States and Canada, one could describe the Americans as more ‘traditional’ and more ‘domestic’ in their values and focus, whereas Canadians are more of the ‘free-spirit’ type,” said Samantha McAra, senior research manager with Ipsos Reid.</w:t>
      </w:r>
    </w:p>
    <w:p w:rsidR="002A0E06" w:rsidRPr="002A0E06" w:rsidRDefault="002A0E06" w:rsidP="002A0E06">
      <w:pPr>
        <w:shd w:val="clear" w:color="auto" w:fill="FFFFFF"/>
        <w:spacing w:after="150" w:line="240" w:lineRule="auto"/>
        <w:rPr>
          <w:rFonts w:ascii="Times New Roman" w:eastAsia="Times New Roman" w:hAnsi="Times New Roman" w:cs="Times New Roman"/>
          <w:color w:val="333333"/>
          <w:sz w:val="24"/>
          <w:szCs w:val="27"/>
        </w:rPr>
      </w:pPr>
      <w:r w:rsidRPr="002A0E06">
        <w:rPr>
          <w:rFonts w:ascii="Times New Roman" w:eastAsia="Times New Roman" w:hAnsi="Times New Roman" w:cs="Times New Roman"/>
          <w:b/>
          <w:bCs/>
          <w:color w:val="333333"/>
          <w:sz w:val="24"/>
          <w:szCs w:val="27"/>
        </w:rPr>
        <w:t>Sports Preferences</w:t>
      </w:r>
    </w:p>
    <w:p w:rsidR="002A0E06" w:rsidRPr="002A0E06" w:rsidRDefault="002A0E06" w:rsidP="002A0E06">
      <w:pPr>
        <w:shd w:val="clear" w:color="auto" w:fill="FFFFFF"/>
        <w:spacing w:after="150" w:line="240" w:lineRule="auto"/>
        <w:rPr>
          <w:rFonts w:ascii="Times New Roman" w:eastAsia="Times New Roman" w:hAnsi="Times New Roman" w:cs="Times New Roman"/>
          <w:color w:val="333333"/>
          <w:szCs w:val="27"/>
        </w:rPr>
      </w:pPr>
      <w:r w:rsidRPr="002A0E06">
        <w:rPr>
          <w:rFonts w:ascii="Times New Roman" w:eastAsia="Times New Roman" w:hAnsi="Times New Roman" w:cs="Times New Roman"/>
          <w:color w:val="333333"/>
          <w:szCs w:val="27"/>
        </w:rPr>
        <w:t>In what should come as a surprise to no one, the sports differences between the two countries come down to turf and ice: Americans love football, Canadians love hockey:</w:t>
      </w:r>
    </w:p>
    <w:p w:rsidR="002A0E06" w:rsidRPr="002A0E06" w:rsidRDefault="002A0E06" w:rsidP="002A0E0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Cs w:val="27"/>
        </w:rPr>
      </w:pPr>
      <w:r w:rsidRPr="002A0E06">
        <w:rPr>
          <w:rFonts w:ascii="Times New Roman" w:eastAsia="Times New Roman" w:hAnsi="Times New Roman" w:cs="Times New Roman"/>
          <w:color w:val="333333"/>
          <w:szCs w:val="27"/>
        </w:rPr>
        <w:t>In the United States, NFL football is the most watched sport within the study group with 57% of respondents having reported watching a game in the past year. Major league baseball (44%) and college football (43%) are the second and third most watched sports.</w:t>
      </w:r>
    </w:p>
    <w:p w:rsidR="002A0E06" w:rsidRPr="002A0E06" w:rsidRDefault="002A0E06" w:rsidP="002A0E06">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Cs w:val="27"/>
        </w:rPr>
      </w:pPr>
      <w:r w:rsidRPr="002A0E06">
        <w:rPr>
          <w:rFonts w:ascii="Times New Roman" w:eastAsia="Times New Roman" w:hAnsi="Times New Roman" w:cs="Times New Roman"/>
          <w:color w:val="333333"/>
          <w:szCs w:val="27"/>
        </w:rPr>
        <w:t>In Canada, NHL hockey dominated, capturing 58%. However, NFL football comes in second with 32%, edging out the home-grown CFL’s 29%, which landed in third.</w:t>
      </w:r>
    </w:p>
    <w:p w:rsidR="002A0E06" w:rsidRPr="002A0E06" w:rsidRDefault="002A0E06" w:rsidP="002A0E06">
      <w:pPr>
        <w:shd w:val="clear" w:color="auto" w:fill="FFFFFF"/>
        <w:spacing w:after="150" w:line="240" w:lineRule="auto"/>
        <w:rPr>
          <w:rFonts w:ascii="Times New Roman" w:eastAsia="Times New Roman" w:hAnsi="Times New Roman" w:cs="Times New Roman"/>
          <w:b/>
          <w:color w:val="333333"/>
          <w:sz w:val="24"/>
          <w:szCs w:val="27"/>
        </w:rPr>
      </w:pPr>
      <w:r>
        <w:rPr>
          <w:rFonts w:ascii="Times New Roman" w:eastAsia="Times New Roman" w:hAnsi="Times New Roman" w:cs="Times New Roman"/>
          <w:b/>
          <w:color w:val="333333"/>
          <w:sz w:val="24"/>
          <w:szCs w:val="27"/>
        </w:rPr>
        <w:t>Additional Information</w:t>
      </w:r>
    </w:p>
    <w:p w:rsidR="002A0E06" w:rsidRPr="002A0E06" w:rsidRDefault="002A0E06" w:rsidP="002A0E0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Cs w:val="27"/>
        </w:rPr>
      </w:pPr>
      <w:r w:rsidRPr="002A0E06">
        <w:rPr>
          <w:rFonts w:ascii="Times New Roman" w:eastAsia="Times New Roman" w:hAnsi="Times New Roman" w:cs="Times New Roman"/>
          <w:color w:val="333333"/>
          <w:szCs w:val="27"/>
        </w:rPr>
        <w:t>Debit cards are the most popular method of payment among 18-34-year-olds in both countries</w:t>
      </w:r>
      <w:r>
        <w:rPr>
          <w:rFonts w:ascii="Times New Roman" w:eastAsia="Times New Roman" w:hAnsi="Times New Roman" w:cs="Times New Roman"/>
          <w:color w:val="333333"/>
          <w:szCs w:val="27"/>
        </w:rPr>
        <w:t>.</w:t>
      </w:r>
    </w:p>
    <w:p w:rsidR="002A0E06" w:rsidRPr="002A0E06" w:rsidRDefault="002A0E06" w:rsidP="002A0E06">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Cs w:val="27"/>
        </w:rPr>
      </w:pPr>
      <w:r w:rsidRPr="002A0E06">
        <w:rPr>
          <w:rFonts w:ascii="Times New Roman" w:eastAsia="Times New Roman" w:hAnsi="Times New Roman" w:cs="Times New Roman"/>
          <w:color w:val="333333"/>
          <w:szCs w:val="27"/>
        </w:rPr>
        <w:t>Canadians are more apt to play the lottery than Americans, though Americans are more interested in playing lottery games on the internet than Canadians.</w:t>
      </w:r>
    </w:p>
    <w:p w:rsidR="00692545" w:rsidRDefault="002A0E06" w:rsidP="00BE18FC">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Cs w:val="27"/>
        </w:rPr>
      </w:pPr>
      <w:r w:rsidRPr="002A0E06">
        <w:rPr>
          <w:rFonts w:ascii="Times New Roman" w:eastAsia="Times New Roman" w:hAnsi="Times New Roman" w:cs="Times New Roman"/>
          <w:color w:val="333333"/>
          <w:szCs w:val="27"/>
        </w:rPr>
        <w:t>Americans are more likely to play games online for real money – 28% vs. 20% in Canada, even though American young adults are more likely to perceive online gambling as illegal.</w:t>
      </w:r>
    </w:p>
    <w:p w:rsidR="00C044E8" w:rsidRDefault="00C044E8" w:rsidP="00C044E8">
      <w:pPr>
        <w:shd w:val="clear" w:color="auto" w:fill="FFFFFF"/>
        <w:spacing w:before="100" w:beforeAutospacing="1" w:after="100" w:afterAutospacing="1" w:line="240" w:lineRule="auto"/>
        <w:rPr>
          <w:rFonts w:ascii="Times New Roman" w:eastAsia="Times New Roman" w:hAnsi="Times New Roman" w:cs="Times New Roman"/>
          <w:color w:val="333333"/>
          <w:szCs w:val="27"/>
        </w:rPr>
      </w:pPr>
    </w:p>
    <w:p w:rsidR="00C044E8" w:rsidRPr="002A0E06" w:rsidRDefault="00A71E45" w:rsidP="00C044E8">
      <w:pPr>
        <w:shd w:val="clear" w:color="auto" w:fill="FFFFFF"/>
        <w:spacing w:before="100" w:beforeAutospacing="1" w:after="100" w:afterAutospacing="1" w:line="240" w:lineRule="auto"/>
        <w:rPr>
          <w:rFonts w:ascii="Times New Roman" w:eastAsia="Times New Roman" w:hAnsi="Times New Roman" w:cs="Times New Roman"/>
          <w:color w:val="333333"/>
          <w:szCs w:val="27"/>
        </w:rPr>
      </w:pPr>
      <w:r w:rsidRPr="00A71E45">
        <w:rPr>
          <w:rFonts w:ascii="Times New Roman" w:eastAsia="Times New Roman" w:hAnsi="Times New Roman" w:cs="Times New Roman"/>
          <w:noProof/>
          <w:color w:val="333333"/>
          <w:szCs w:val="27"/>
        </w:rPr>
        <w:lastRenderedPageBreak/>
        <mc:AlternateContent>
          <mc:Choice Requires="wps">
            <w:drawing>
              <wp:anchor distT="45720" distB="45720" distL="114300" distR="114300" simplePos="0" relativeHeight="251660288" behindDoc="0" locked="0" layoutInCell="1" allowOverlap="1">
                <wp:simplePos x="0" y="0"/>
                <wp:positionH relativeFrom="column">
                  <wp:posOffset>5431155</wp:posOffset>
                </wp:positionH>
                <wp:positionV relativeFrom="paragraph">
                  <wp:posOffset>624205</wp:posOffset>
                </wp:positionV>
                <wp:extent cx="975995" cy="386715"/>
                <wp:effectExtent l="8890" t="0" r="2349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975995" cy="386715"/>
                        </a:xfrm>
                        <a:prstGeom prst="rect">
                          <a:avLst/>
                        </a:prstGeom>
                        <a:solidFill>
                          <a:srgbClr val="FFFFFF"/>
                        </a:solidFill>
                        <a:ln w="9525">
                          <a:solidFill>
                            <a:srgbClr val="000000"/>
                          </a:solidFill>
                          <a:miter lim="800000"/>
                          <a:headEnd/>
                          <a:tailEnd/>
                        </a:ln>
                      </wps:spPr>
                      <wps:txbx>
                        <w:txbxContent>
                          <w:p w:rsidR="00A71E45" w:rsidRPr="00A71E45" w:rsidRDefault="00A71E45">
                            <w:pPr>
                              <w:rPr>
                                <w:b/>
                                <w:sz w:val="40"/>
                              </w:rPr>
                            </w:pPr>
                            <w:r w:rsidRPr="00A71E45">
                              <w:rPr>
                                <w:b/>
                                <w:sz w:val="40"/>
                              </w:rPr>
                              <w:t>Canada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7.65pt;margin-top:49.15pt;width:76.85pt;height:30.45pt;rotation:90;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">
                <v:textbox>
                  <w:txbxContent>
                    <w:p w:rsidR="00A71E45" w:rsidRPr="00A71E45" w:rsidRDefault="00A71E45">
                      <w:pPr>
                        <w:rPr>
                          <w:b/>
                          <w:sz w:val="40"/>
                        </w:rPr>
                      </w:pPr>
                      <w:r w:rsidRPr="00A71E45">
                        <w:rPr>
                          <w:b/>
                          <w:sz w:val="40"/>
                        </w:rPr>
                        <w:t>Canada</w:t>
                      </w:r>
                    </w:p>
                  </w:txbxContent>
                </v:textbox>
                <w10:wrap type="square"/>
              </v:shape>
            </w:pict>
          </mc:Fallback>
        </mc:AlternateContent>
      </w:r>
      <w:r w:rsidRPr="00A71E45">
        <w:rPr>
          <w:rFonts w:ascii="Times New Roman" w:eastAsia="Times New Roman" w:hAnsi="Times New Roman" w:cs="Times New Roman"/>
          <w:noProof/>
          <w:color w:val="333333"/>
          <w:szCs w:val="27"/>
        </w:rPr>
        <mc:AlternateContent>
          <mc:Choice Requires="wps">
            <w:drawing>
              <wp:anchor distT="45720" distB="45720" distL="114300" distR="114300" simplePos="0" relativeHeight="251662336" behindDoc="0" locked="0" layoutInCell="1" allowOverlap="1" wp14:anchorId="7132351B" wp14:editId="2E2C473E">
                <wp:simplePos x="0" y="0"/>
                <wp:positionH relativeFrom="column">
                  <wp:posOffset>5420360</wp:posOffset>
                </wp:positionH>
                <wp:positionV relativeFrom="paragraph">
                  <wp:posOffset>7463790</wp:posOffset>
                </wp:positionV>
                <wp:extent cx="641350" cy="416560"/>
                <wp:effectExtent l="0" t="1905" r="2349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41350" cy="416560"/>
                        </a:xfrm>
                        <a:prstGeom prst="rect">
                          <a:avLst/>
                        </a:prstGeom>
                        <a:solidFill>
                          <a:srgbClr val="FFFFFF"/>
                        </a:solidFill>
                        <a:ln w="9525">
                          <a:solidFill>
                            <a:srgbClr val="000000"/>
                          </a:solidFill>
                          <a:miter lim="800000"/>
                          <a:headEnd/>
                          <a:tailEnd/>
                        </a:ln>
                      </wps:spPr>
                      <wps:txbx>
                        <w:txbxContent>
                          <w:p w:rsidR="00A71E45" w:rsidRPr="00A71E45" w:rsidRDefault="00A71E45" w:rsidP="00A71E45">
                            <w:pPr>
                              <w:rPr>
                                <w:b/>
                                <w:sz w:val="40"/>
                              </w:rPr>
                            </w:pPr>
                            <w:r>
                              <w:rPr>
                                <w:b/>
                                <w:sz w:val="40"/>
                              </w:rPr>
                              <w:t>USA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2351B" id="_x0000_s1027" type="#_x0000_t202" style="position:absolute;margin-left:426.8pt;margin-top:587.7pt;width:50.5pt;height:32.8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">
                <v:textbox>
                  <w:txbxContent>
                    <w:p w:rsidR="00A71E45" w:rsidRPr="00A71E45" w:rsidRDefault="00A71E45" w:rsidP="00A71E45">
                      <w:pPr>
                        <w:rPr>
                          <w:b/>
                          <w:sz w:val="40"/>
                        </w:rPr>
                      </w:pPr>
                      <w:r>
                        <w:rPr>
                          <w:b/>
                          <w:sz w:val="40"/>
                        </w:rPr>
                        <w:t>USA</w:t>
                      </w:r>
                    </w:p>
                  </w:txbxContent>
                </v:textbox>
                <w10:wrap type="square"/>
              </v:shape>
            </w:pict>
          </mc:Fallback>
        </mc:AlternateContent>
      </w:r>
      <w:bookmarkStart w:id="0" w:name="_GoBack"/>
      <w:r w:rsidR="005243B2">
        <w:rPr>
          <w:noProof/>
        </w:rPr>
        <w:drawing>
          <wp:anchor distT="0" distB="0" distL="114300" distR="114300" simplePos="0" relativeHeight="251658240" behindDoc="0" locked="0" layoutInCell="1" allowOverlap="1">
            <wp:simplePos x="0" y="0"/>
            <wp:positionH relativeFrom="page">
              <wp:align>right</wp:align>
            </wp:positionH>
            <wp:positionV relativeFrom="paragraph">
              <wp:posOffset>216305</wp:posOffset>
            </wp:positionV>
            <wp:extent cx="10298430" cy="7892791"/>
            <wp:effectExtent l="2857" t="0" r="0" b="0"/>
            <wp:wrapNone/>
            <wp:docPr id="3" name="Picture 3" descr="https://images.template.net/wp-content/uploads/2016/05/05130914/Blank-Venn-Diagram-Template-Word-2010-Format-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template.net/wp-content/uploads/2016/05/05130914/Blank-Venn-Diagram-Template-Word-2010-Format-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10298430" cy="7892791"/>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C044E8" w:rsidRPr="002A0E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nard MT Condensed">
    <w:panose1 w:val="020508060609050204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341BE"/>
    <w:multiLevelType w:val="multilevel"/>
    <w:tmpl w:val="92E61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049F3"/>
    <w:multiLevelType w:val="multilevel"/>
    <w:tmpl w:val="68DC4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803F1"/>
    <w:multiLevelType w:val="multilevel"/>
    <w:tmpl w:val="C06A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8C0834"/>
    <w:multiLevelType w:val="multilevel"/>
    <w:tmpl w:val="EA1CB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FC"/>
    <w:rsid w:val="00035C74"/>
    <w:rsid w:val="002A0E06"/>
    <w:rsid w:val="00313BDD"/>
    <w:rsid w:val="005243B2"/>
    <w:rsid w:val="00692545"/>
    <w:rsid w:val="008A1811"/>
    <w:rsid w:val="009001C5"/>
    <w:rsid w:val="00A71E45"/>
    <w:rsid w:val="00BE18FC"/>
    <w:rsid w:val="00C044E8"/>
    <w:rsid w:val="00E44FA0"/>
    <w:rsid w:val="00E66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9AFA5"/>
  <w15:chartTrackingRefBased/>
  <w15:docId w15:val="{572C2C70-1721-4932-B91D-B82001B3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18FC"/>
    <w:pPr>
      <w:spacing w:after="0" w:line="240" w:lineRule="auto"/>
    </w:pPr>
  </w:style>
  <w:style w:type="table" w:styleId="TableGrid">
    <w:name w:val="Table Grid"/>
    <w:basedOn w:val="TableNormal"/>
    <w:uiPriority w:val="39"/>
    <w:rsid w:val="00BE1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925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2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866402">
      <w:bodyDiv w:val="1"/>
      <w:marLeft w:val="0"/>
      <w:marRight w:val="0"/>
      <w:marTop w:val="0"/>
      <w:marBottom w:val="0"/>
      <w:divBdr>
        <w:top w:val="none" w:sz="0" w:space="0" w:color="auto"/>
        <w:left w:val="none" w:sz="0" w:space="0" w:color="auto"/>
        <w:bottom w:val="none" w:sz="0" w:space="0" w:color="auto"/>
        <w:right w:val="none" w:sz="0" w:space="0" w:color="auto"/>
      </w:divBdr>
    </w:div>
    <w:div w:id="1460688199">
      <w:bodyDiv w:val="1"/>
      <w:marLeft w:val="0"/>
      <w:marRight w:val="0"/>
      <w:marTop w:val="0"/>
      <w:marBottom w:val="0"/>
      <w:divBdr>
        <w:top w:val="none" w:sz="0" w:space="0" w:color="auto"/>
        <w:left w:val="none" w:sz="0" w:space="0" w:color="auto"/>
        <w:bottom w:val="none" w:sz="0" w:space="0" w:color="auto"/>
        <w:right w:val="none" w:sz="0" w:space="0" w:color="auto"/>
      </w:divBdr>
    </w:div>
    <w:div w:id="210823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Schilling</dc:creator>
  <cp:keywords/>
  <dc:description/>
  <cp:lastModifiedBy>Ben Schilling</cp:lastModifiedBy>
  <cp:revision>5</cp:revision>
  <dcterms:created xsi:type="dcterms:W3CDTF">2017-01-20T16:41:00Z</dcterms:created>
  <dcterms:modified xsi:type="dcterms:W3CDTF">2017-01-20T17:34:00Z</dcterms:modified>
</cp:coreProperties>
</file>